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429" w:rsidRPr="00C17429" w:rsidRDefault="00224978" w:rsidP="00224978">
      <w:pPr>
        <w:shd w:val="clear" w:color="auto" w:fill="FFFFFF"/>
        <w:spacing w:before="100" w:beforeAutospacing="1" w:after="100" w:afterAutospacing="1" w:line="240" w:lineRule="auto"/>
        <w:outlineLvl w:val="2"/>
        <w:rPr>
          <w:lang w:val="en-US"/>
        </w:rPr>
      </w:pPr>
      <w:r>
        <w:rPr>
          <w:rFonts w:ascii="Arial" w:eastAsia="Times New Roman" w:hAnsi="Arial" w:cs="Arial"/>
          <w:b/>
          <w:bCs/>
          <w:sz w:val="27"/>
          <w:szCs w:val="27"/>
          <w:lang w:eastAsia="fr-FR"/>
        </w:rPr>
        <w:t xml:space="preserve">Guide for </w:t>
      </w:r>
      <w:proofErr w:type="spellStart"/>
      <w:r>
        <w:rPr>
          <w:rFonts w:ascii="Arial" w:eastAsia="Times New Roman" w:hAnsi="Arial" w:cs="Arial"/>
          <w:b/>
          <w:bCs/>
          <w:sz w:val="27"/>
          <w:szCs w:val="27"/>
          <w:lang w:eastAsia="fr-FR"/>
        </w:rPr>
        <w:t>a</w:t>
      </w:r>
      <w:r w:rsidR="00C17429" w:rsidRPr="00C17429">
        <w:rPr>
          <w:rFonts w:ascii="Arial" w:eastAsia="Times New Roman" w:hAnsi="Arial" w:cs="Arial"/>
          <w:b/>
          <w:bCs/>
          <w:sz w:val="27"/>
          <w:szCs w:val="27"/>
          <w:lang w:eastAsia="fr-FR"/>
        </w:rPr>
        <w:t>uthors</w:t>
      </w:r>
      <w:proofErr w:type="spellEnd"/>
    </w:p>
    <w:p w:rsidR="00C17429" w:rsidRPr="00C17429" w:rsidRDefault="00C17429" w:rsidP="00E6042A">
      <w:pPr>
        <w:shd w:val="clear" w:color="auto" w:fill="FFFFFF"/>
        <w:spacing w:before="100" w:beforeAutospacing="1" w:after="100" w:afterAutospacing="1" w:line="240" w:lineRule="auto"/>
        <w:rPr>
          <w:lang w:val="en-US"/>
        </w:rPr>
      </w:pPr>
      <w:r w:rsidRPr="00E6042A">
        <w:rPr>
          <w:rFonts w:ascii="Arial" w:eastAsia="Times New Roman" w:hAnsi="Arial" w:cs="Arial"/>
          <w:sz w:val="21"/>
          <w:szCs w:val="21"/>
          <w:lang w:val="en-US" w:eastAsia="fr-FR"/>
        </w:rPr>
        <w:t xml:space="preserve">Submission to this journal proceeds </w:t>
      </w:r>
      <w:proofErr w:type="gramStart"/>
      <w:r w:rsidRPr="00E6042A">
        <w:rPr>
          <w:rFonts w:ascii="Arial" w:eastAsia="Times New Roman" w:hAnsi="Arial" w:cs="Arial"/>
          <w:sz w:val="21"/>
          <w:szCs w:val="21"/>
          <w:lang w:val="en-US" w:eastAsia="fr-FR"/>
        </w:rPr>
        <w:t>totally</w:t>
      </w:r>
      <w:proofErr w:type="gramEnd"/>
      <w:r w:rsidRPr="00E6042A">
        <w:rPr>
          <w:rFonts w:ascii="Arial" w:eastAsia="Times New Roman" w:hAnsi="Arial" w:cs="Arial"/>
          <w:sz w:val="21"/>
          <w:szCs w:val="21"/>
          <w:lang w:val="en-US" w:eastAsia="fr-FR"/>
        </w:rPr>
        <w:t xml:space="preserve"> online. Use the following guidelines to prepare your artic</w:t>
      </w:r>
      <w:bookmarkStart w:id="0" w:name="_GoBack"/>
      <w:bookmarkEnd w:id="0"/>
      <w:r w:rsidRPr="00E6042A">
        <w:rPr>
          <w:rFonts w:ascii="Arial" w:eastAsia="Times New Roman" w:hAnsi="Arial" w:cs="Arial"/>
          <w:sz w:val="21"/>
          <w:szCs w:val="21"/>
          <w:lang w:val="en-US" w:eastAsia="fr-FR"/>
        </w:rPr>
        <w:t xml:space="preserve">le. </w:t>
      </w:r>
    </w:p>
    <w:p w:rsidR="00C17429" w:rsidRPr="00C17429" w:rsidRDefault="00C17429" w:rsidP="00C17429">
      <w:pPr>
        <w:rPr>
          <w:lang w:val="en-US"/>
        </w:rPr>
      </w:pPr>
    </w:p>
    <w:p w:rsidR="00C17429" w:rsidRPr="00C17429" w:rsidRDefault="00C17429" w:rsidP="00C17429">
      <w:pPr>
        <w:shd w:val="clear" w:color="auto" w:fill="FFFFFF"/>
        <w:spacing w:before="100" w:beforeAutospacing="1" w:after="100" w:afterAutospacing="1" w:line="240" w:lineRule="auto"/>
        <w:outlineLvl w:val="2"/>
        <w:rPr>
          <w:lang w:val="en-US"/>
        </w:rPr>
      </w:pPr>
      <w:r w:rsidRPr="00C17429">
        <w:rPr>
          <w:rFonts w:ascii="Arial" w:eastAsia="Times New Roman" w:hAnsi="Arial" w:cs="Arial"/>
          <w:b/>
          <w:bCs/>
          <w:sz w:val="27"/>
          <w:szCs w:val="27"/>
          <w:lang w:eastAsia="fr-FR"/>
        </w:rPr>
        <w:t>Submission Template</w:t>
      </w:r>
    </w:p>
    <w:p w:rsidR="00C17429" w:rsidRPr="00C17429" w:rsidRDefault="00C17429" w:rsidP="00E6042A">
      <w:pPr>
        <w:shd w:val="clear" w:color="auto" w:fill="FFFFFF"/>
        <w:spacing w:before="100" w:beforeAutospacing="1" w:after="100" w:afterAutospacing="1" w:line="240" w:lineRule="auto"/>
        <w:rPr>
          <w:lang w:val="en-US"/>
        </w:rPr>
      </w:pPr>
      <w:r w:rsidRPr="00E6042A">
        <w:rPr>
          <w:rFonts w:ascii="Arial" w:eastAsia="Times New Roman" w:hAnsi="Arial" w:cs="Arial"/>
          <w:sz w:val="21"/>
          <w:szCs w:val="21"/>
          <w:lang w:val="en-US" w:eastAsia="fr-FR"/>
        </w:rPr>
        <w:t xml:space="preserve">For our Microsoft Word submission template, please download the file </w:t>
      </w:r>
      <w:r w:rsidRPr="00E6042A">
        <w:rPr>
          <w:rFonts w:ascii="Arial" w:eastAsia="Times New Roman" w:hAnsi="Arial" w:cs="Arial"/>
          <w:b/>
          <w:bCs/>
          <w:color w:val="5B9BD5" w:themeColor="accent1"/>
          <w:sz w:val="21"/>
          <w:szCs w:val="21"/>
          <w:lang w:val="en-US" w:eastAsia="fr-FR"/>
        </w:rPr>
        <w:t>here</w:t>
      </w:r>
      <w:r w:rsidRPr="00E6042A">
        <w:rPr>
          <w:rFonts w:ascii="Arial" w:eastAsia="Times New Roman" w:hAnsi="Arial" w:cs="Arial"/>
          <w:sz w:val="21"/>
          <w:szCs w:val="21"/>
          <w:lang w:val="en-US" w:eastAsia="fr-FR"/>
        </w:rPr>
        <w:t xml:space="preserve">. </w:t>
      </w:r>
    </w:p>
    <w:p w:rsidR="00C17429" w:rsidRPr="00C17429" w:rsidRDefault="00C17429" w:rsidP="00C17429">
      <w:pPr>
        <w:rPr>
          <w:lang w:val="en-US"/>
        </w:rPr>
      </w:pPr>
    </w:p>
    <w:p w:rsidR="005A5015" w:rsidRDefault="00C17429" w:rsidP="00C17429">
      <w:pPr>
        <w:shd w:val="clear" w:color="auto" w:fill="FFFFFF"/>
        <w:spacing w:before="100" w:beforeAutospacing="1" w:after="100" w:afterAutospacing="1" w:line="240" w:lineRule="auto"/>
        <w:outlineLvl w:val="2"/>
      </w:pPr>
      <w:r w:rsidRPr="00C17429">
        <w:rPr>
          <w:rFonts w:ascii="Arial" w:eastAsia="Times New Roman" w:hAnsi="Arial" w:cs="Arial"/>
          <w:b/>
          <w:bCs/>
          <w:sz w:val="27"/>
          <w:szCs w:val="27"/>
          <w:lang w:eastAsia="fr-FR"/>
        </w:rPr>
        <w:t>Article Types</w:t>
      </w:r>
    </w:p>
    <w:p w:rsidR="00C17429" w:rsidRPr="00C17429" w:rsidRDefault="00C17429" w:rsidP="00C17429">
      <w:p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sz w:val="21"/>
          <w:szCs w:val="21"/>
          <w:lang w:val="en-US" w:eastAsia="fr-FR"/>
        </w:rPr>
        <w:t>The following article types are included in the </w:t>
      </w:r>
      <w:r w:rsidRPr="00C17429">
        <w:rPr>
          <w:rFonts w:ascii="Arial" w:eastAsia="Times New Roman" w:hAnsi="Arial" w:cs="Arial"/>
          <w:b/>
          <w:bCs/>
          <w:i/>
          <w:iCs/>
          <w:sz w:val="21"/>
          <w:szCs w:val="21"/>
          <w:lang w:val="en-US" w:eastAsia="fr-FR"/>
        </w:rPr>
        <w:t>International Journal of Economic and Management Decisions</w:t>
      </w:r>
      <w:r w:rsidRPr="00C17429">
        <w:rPr>
          <w:rFonts w:ascii="Arial" w:eastAsia="Times New Roman" w:hAnsi="Arial" w:cs="Arial"/>
          <w:sz w:val="21"/>
          <w:szCs w:val="21"/>
          <w:lang w:val="en-US" w:eastAsia="fr-FR"/>
        </w:rPr>
        <w:t>:</w:t>
      </w:r>
    </w:p>
    <w:p w:rsidR="00C17429" w:rsidRPr="00C17429" w:rsidRDefault="00C17429" w:rsidP="00C17429">
      <w:pPr>
        <w:numPr>
          <w:ilvl w:val="0"/>
          <w:numId w:val="1"/>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Original Research Article</w:t>
      </w:r>
      <w:r w:rsidRPr="00C17429">
        <w:rPr>
          <w:rFonts w:ascii="Arial" w:eastAsia="Times New Roman" w:hAnsi="Arial" w:cs="Arial"/>
          <w:sz w:val="21"/>
          <w:szCs w:val="21"/>
          <w:lang w:val="en-US" w:eastAsia="fr-FR"/>
        </w:rPr>
        <w:t>: Report of original research findings and data.</w:t>
      </w:r>
    </w:p>
    <w:p w:rsidR="00C17429" w:rsidRPr="00C17429" w:rsidRDefault="00C17429" w:rsidP="00C17429">
      <w:pPr>
        <w:numPr>
          <w:ilvl w:val="0"/>
          <w:numId w:val="1"/>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Review Article</w:t>
      </w:r>
      <w:r w:rsidRPr="00C17429">
        <w:rPr>
          <w:rFonts w:ascii="Arial" w:eastAsia="Times New Roman" w:hAnsi="Arial" w:cs="Arial"/>
          <w:sz w:val="21"/>
          <w:szCs w:val="21"/>
          <w:lang w:val="en-US" w:eastAsia="fr-FR"/>
        </w:rPr>
        <w:t>: Critically examines the body of research on a particular subject and gives insights/informed opinions on the direction and future of the research field.</w:t>
      </w:r>
    </w:p>
    <w:p w:rsidR="00C17429" w:rsidRPr="00C17429" w:rsidRDefault="00C17429" w:rsidP="00C17429">
      <w:pPr>
        <w:shd w:val="clear" w:color="auto" w:fill="FFFFFF"/>
        <w:spacing w:before="100" w:beforeAutospacing="1" w:after="100" w:afterAutospacing="1" w:line="240" w:lineRule="auto"/>
        <w:outlineLvl w:val="2"/>
        <w:rPr>
          <w:rFonts w:ascii="Arial" w:eastAsia="Times New Roman" w:hAnsi="Arial" w:cs="Arial"/>
          <w:b/>
          <w:bCs/>
          <w:sz w:val="27"/>
          <w:szCs w:val="27"/>
          <w:lang w:eastAsia="fr-FR"/>
        </w:rPr>
      </w:pPr>
      <w:r w:rsidRPr="00C17429">
        <w:rPr>
          <w:rFonts w:ascii="Arial" w:eastAsia="Times New Roman" w:hAnsi="Arial" w:cs="Arial"/>
          <w:b/>
          <w:bCs/>
          <w:sz w:val="27"/>
          <w:szCs w:val="27"/>
          <w:lang w:eastAsia="fr-FR"/>
        </w:rPr>
        <w:t xml:space="preserve">Manuscript </w:t>
      </w:r>
      <w:proofErr w:type="spellStart"/>
      <w:r w:rsidRPr="00C17429">
        <w:rPr>
          <w:rFonts w:ascii="Arial" w:eastAsia="Times New Roman" w:hAnsi="Arial" w:cs="Arial"/>
          <w:b/>
          <w:bCs/>
          <w:sz w:val="27"/>
          <w:szCs w:val="27"/>
          <w:lang w:eastAsia="fr-FR"/>
        </w:rPr>
        <w:t>Presentation</w:t>
      </w:r>
      <w:proofErr w:type="spellEnd"/>
    </w:p>
    <w:p w:rsidR="00C17429" w:rsidRPr="00C17429" w:rsidRDefault="00C17429" w:rsidP="00C17429">
      <w:pPr>
        <w:numPr>
          <w:ilvl w:val="0"/>
          <w:numId w:val="2"/>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Length:</w:t>
      </w:r>
      <w:r w:rsidRPr="00C17429">
        <w:rPr>
          <w:rFonts w:ascii="Arial" w:eastAsia="Times New Roman" w:hAnsi="Arial" w:cs="Arial"/>
          <w:sz w:val="21"/>
          <w:szCs w:val="21"/>
          <w:lang w:val="en-US" w:eastAsia="fr-FR"/>
        </w:rPr>
        <w:t> Original Research Articles submitted to this journal should not exceed 18,000 words, which includes fully cited references. For Review Articles should exceed 5,000 words but be less than 20,000 words and include references.</w:t>
      </w:r>
    </w:p>
    <w:p w:rsidR="00C17429" w:rsidRPr="00C17429" w:rsidRDefault="00C17429" w:rsidP="00C17429">
      <w:pPr>
        <w:numPr>
          <w:ilvl w:val="0"/>
          <w:numId w:val="2"/>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Language, Spelling, and Grammar: </w:t>
      </w:r>
      <w:r w:rsidRPr="00C17429">
        <w:rPr>
          <w:rFonts w:ascii="Arial" w:eastAsia="Times New Roman" w:hAnsi="Arial" w:cs="Arial"/>
          <w:sz w:val="21"/>
          <w:szCs w:val="21"/>
          <w:lang w:val="en-US" w:eastAsia="fr-FR"/>
        </w:rPr>
        <w:t xml:space="preserve">This journal only accepts English manuscripts. If English is not your first language, it </w:t>
      </w:r>
      <w:proofErr w:type="gramStart"/>
      <w:r w:rsidRPr="00C17429">
        <w:rPr>
          <w:rFonts w:ascii="Arial" w:eastAsia="Times New Roman" w:hAnsi="Arial" w:cs="Arial"/>
          <w:sz w:val="21"/>
          <w:szCs w:val="21"/>
          <w:lang w:val="en-US" w:eastAsia="fr-FR"/>
        </w:rPr>
        <w:t>is strongly suggested</w:t>
      </w:r>
      <w:proofErr w:type="gramEnd"/>
      <w:r w:rsidRPr="00C17429">
        <w:rPr>
          <w:rFonts w:ascii="Arial" w:eastAsia="Times New Roman" w:hAnsi="Arial" w:cs="Arial"/>
          <w:sz w:val="21"/>
          <w:szCs w:val="21"/>
          <w:lang w:val="en-US" w:eastAsia="fr-FR"/>
        </w:rPr>
        <w:t xml:space="preserve"> that you ask an English-speaking colleague to proofread your paper.</w:t>
      </w:r>
    </w:p>
    <w:p w:rsidR="00C17429" w:rsidRPr="00C17429" w:rsidRDefault="00C17429" w:rsidP="00C17429">
      <w:pPr>
        <w:numPr>
          <w:ilvl w:val="0"/>
          <w:numId w:val="2"/>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Author Affiliations: </w:t>
      </w:r>
      <w:r w:rsidRPr="00C17429">
        <w:rPr>
          <w:rFonts w:ascii="Arial" w:eastAsia="Times New Roman" w:hAnsi="Arial" w:cs="Arial"/>
          <w:sz w:val="21"/>
          <w:szCs w:val="21"/>
          <w:lang w:val="en-US" w:eastAsia="fr-FR"/>
        </w:rPr>
        <w:t xml:space="preserve">These should immediately follow the title. For multiple-authored articles, list the full names of all the authors, followed by their email addresses. If an author's present address is different from the address at which the work </w:t>
      </w:r>
      <w:proofErr w:type="gramStart"/>
      <w:r w:rsidRPr="00C17429">
        <w:rPr>
          <w:rFonts w:ascii="Arial" w:eastAsia="Times New Roman" w:hAnsi="Arial" w:cs="Arial"/>
          <w:sz w:val="21"/>
          <w:szCs w:val="21"/>
          <w:lang w:val="en-US" w:eastAsia="fr-FR"/>
        </w:rPr>
        <w:t>was carried out,</w:t>
      </w:r>
      <w:proofErr w:type="gramEnd"/>
      <w:r w:rsidRPr="00C17429">
        <w:rPr>
          <w:rFonts w:ascii="Arial" w:eastAsia="Times New Roman" w:hAnsi="Arial" w:cs="Arial"/>
          <w:sz w:val="21"/>
          <w:szCs w:val="21"/>
          <w:lang w:val="en-US" w:eastAsia="fr-FR"/>
        </w:rPr>
        <w:t xml:space="preserve"> this should be given as a footnote. All co-authors </w:t>
      </w:r>
      <w:proofErr w:type="gramStart"/>
      <w:r w:rsidRPr="00C17429">
        <w:rPr>
          <w:rFonts w:ascii="Arial" w:eastAsia="Times New Roman" w:hAnsi="Arial" w:cs="Arial"/>
          <w:sz w:val="21"/>
          <w:szCs w:val="21"/>
          <w:lang w:val="en-US" w:eastAsia="fr-FR"/>
        </w:rPr>
        <w:t>must be listed</w:t>
      </w:r>
      <w:proofErr w:type="gramEnd"/>
      <w:r w:rsidRPr="00C17429">
        <w:rPr>
          <w:rFonts w:ascii="Arial" w:eastAsia="Times New Roman" w:hAnsi="Arial" w:cs="Arial"/>
          <w:sz w:val="21"/>
          <w:szCs w:val="21"/>
          <w:lang w:val="en-US" w:eastAsia="fr-FR"/>
        </w:rPr>
        <w:t xml:space="preserve"> on the manuscript submission and peer review sites as part of the submission process.</w:t>
      </w:r>
    </w:p>
    <w:p w:rsidR="00C17429" w:rsidRPr="00C17429" w:rsidRDefault="00C17429" w:rsidP="00C17429">
      <w:pPr>
        <w:numPr>
          <w:ilvl w:val="0"/>
          <w:numId w:val="2"/>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Abstract: </w:t>
      </w:r>
      <w:r w:rsidRPr="00C17429">
        <w:rPr>
          <w:rFonts w:ascii="Arial" w:eastAsia="Times New Roman" w:hAnsi="Arial" w:cs="Arial"/>
          <w:sz w:val="21"/>
          <w:szCs w:val="21"/>
          <w:lang w:val="en-US" w:eastAsia="fr-FR"/>
        </w:rPr>
        <w:t xml:space="preserve">The recommended length for the abstract should be within a range of 150–300 words. The abstract should not exceed 350 words in total. It should indicate the general scope </w:t>
      </w:r>
      <w:proofErr w:type="gramStart"/>
      <w:r w:rsidRPr="00C17429">
        <w:rPr>
          <w:rFonts w:ascii="Arial" w:eastAsia="Times New Roman" w:hAnsi="Arial" w:cs="Arial"/>
          <w:sz w:val="21"/>
          <w:szCs w:val="21"/>
          <w:lang w:val="en-US" w:eastAsia="fr-FR"/>
        </w:rPr>
        <w:t>and also</w:t>
      </w:r>
      <w:proofErr w:type="gramEnd"/>
      <w:r w:rsidRPr="00C17429">
        <w:rPr>
          <w:rFonts w:ascii="Arial" w:eastAsia="Times New Roman" w:hAnsi="Arial" w:cs="Arial"/>
          <w:sz w:val="21"/>
          <w:szCs w:val="21"/>
          <w:lang w:val="en-US" w:eastAsia="fr-FR"/>
        </w:rPr>
        <w:t xml:space="preserve"> state the main results obtained, the methods used, the value of the work, and the conclusions drawn. The IMRAD (Introduction, Methods, Results, and Discussion) format </w:t>
      </w:r>
      <w:proofErr w:type="gramStart"/>
      <w:r w:rsidRPr="00C17429">
        <w:rPr>
          <w:rFonts w:ascii="Arial" w:eastAsia="Times New Roman" w:hAnsi="Arial" w:cs="Arial"/>
          <w:sz w:val="21"/>
          <w:szCs w:val="21"/>
          <w:lang w:val="en-US" w:eastAsia="fr-FR"/>
        </w:rPr>
        <w:t>is recommended</w:t>
      </w:r>
      <w:proofErr w:type="gramEnd"/>
      <w:r w:rsidRPr="00C17429">
        <w:rPr>
          <w:rFonts w:ascii="Arial" w:eastAsia="Times New Roman" w:hAnsi="Arial" w:cs="Arial"/>
          <w:sz w:val="21"/>
          <w:szCs w:val="21"/>
          <w:lang w:val="en-US" w:eastAsia="fr-FR"/>
        </w:rPr>
        <w:t xml:space="preserve"> to organize the structure of your abstract. No figure numbers, table numbers, or references should be included.</w:t>
      </w:r>
    </w:p>
    <w:p w:rsidR="00C17429" w:rsidRPr="00C17429" w:rsidRDefault="00C17429" w:rsidP="00C17429">
      <w:pPr>
        <w:numPr>
          <w:ilvl w:val="0"/>
          <w:numId w:val="2"/>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Keywords:</w:t>
      </w:r>
      <w:r w:rsidRPr="00C17429">
        <w:rPr>
          <w:rFonts w:ascii="Arial" w:eastAsia="Times New Roman" w:hAnsi="Arial" w:cs="Arial"/>
          <w:sz w:val="21"/>
          <w:szCs w:val="21"/>
          <w:lang w:val="en-US" w:eastAsia="fr-FR"/>
        </w:rPr>
        <w:t> Please include at least 3 and up to 10 pertinent keywords.</w:t>
      </w:r>
    </w:p>
    <w:p w:rsidR="00C17429" w:rsidRPr="00C17429" w:rsidRDefault="00C17429" w:rsidP="00C17429">
      <w:pPr>
        <w:numPr>
          <w:ilvl w:val="0"/>
          <w:numId w:val="2"/>
        </w:numPr>
        <w:shd w:val="clear" w:color="auto" w:fill="FFFFFF"/>
        <w:spacing w:before="100" w:beforeAutospacing="1" w:after="100" w:afterAutospacing="1" w:line="240" w:lineRule="auto"/>
        <w:rPr>
          <w:rFonts w:ascii="Arial" w:eastAsia="Times New Roman" w:hAnsi="Arial" w:cs="Arial"/>
          <w:sz w:val="21"/>
          <w:szCs w:val="21"/>
          <w:lang w:eastAsia="fr-FR"/>
        </w:rPr>
      </w:pPr>
      <w:r w:rsidRPr="00C17429">
        <w:rPr>
          <w:rFonts w:ascii="Arial" w:eastAsia="Times New Roman" w:hAnsi="Arial" w:cs="Arial"/>
          <w:b/>
          <w:bCs/>
          <w:sz w:val="21"/>
          <w:szCs w:val="21"/>
          <w:lang w:val="en-US" w:eastAsia="fr-FR"/>
        </w:rPr>
        <w:t>Tables: </w:t>
      </w:r>
      <w:r w:rsidRPr="00C17429">
        <w:rPr>
          <w:rFonts w:ascii="Arial" w:eastAsia="Times New Roman" w:hAnsi="Arial" w:cs="Arial"/>
          <w:sz w:val="21"/>
          <w:szCs w:val="21"/>
          <w:lang w:val="en-US" w:eastAsia="fr-FR"/>
        </w:rPr>
        <w:t xml:space="preserve">The text should make clear references to the tables. Tables </w:t>
      </w:r>
      <w:proofErr w:type="gramStart"/>
      <w:r w:rsidRPr="00C17429">
        <w:rPr>
          <w:rFonts w:ascii="Arial" w:eastAsia="Times New Roman" w:hAnsi="Arial" w:cs="Arial"/>
          <w:sz w:val="21"/>
          <w:szCs w:val="21"/>
          <w:lang w:val="en-US" w:eastAsia="fr-FR"/>
        </w:rPr>
        <w:t>should be inserted</w:t>
      </w:r>
      <w:proofErr w:type="gramEnd"/>
      <w:r w:rsidRPr="00C17429">
        <w:rPr>
          <w:rFonts w:ascii="Arial" w:eastAsia="Times New Roman" w:hAnsi="Arial" w:cs="Arial"/>
          <w:sz w:val="21"/>
          <w:szCs w:val="21"/>
          <w:lang w:val="en-US" w:eastAsia="fr-FR"/>
        </w:rPr>
        <w:t xml:space="preserve"> in an editable format. </w:t>
      </w:r>
      <w:r w:rsidRPr="00C17429">
        <w:rPr>
          <w:rFonts w:ascii="Arial" w:eastAsia="Times New Roman" w:hAnsi="Arial" w:cs="Arial"/>
          <w:sz w:val="21"/>
          <w:szCs w:val="21"/>
          <w:lang w:eastAsia="fr-FR"/>
        </w:rPr>
        <w:t xml:space="preserve">Tables </w:t>
      </w:r>
      <w:proofErr w:type="spellStart"/>
      <w:r w:rsidRPr="00C17429">
        <w:rPr>
          <w:rFonts w:ascii="Arial" w:eastAsia="Times New Roman" w:hAnsi="Arial" w:cs="Arial"/>
          <w:sz w:val="21"/>
          <w:szCs w:val="21"/>
          <w:lang w:eastAsia="fr-FR"/>
        </w:rPr>
        <w:t>should</w:t>
      </w:r>
      <w:proofErr w:type="spellEnd"/>
      <w:r w:rsidRPr="00C17429">
        <w:rPr>
          <w:rFonts w:ascii="Arial" w:eastAsia="Times New Roman" w:hAnsi="Arial" w:cs="Arial"/>
          <w:sz w:val="21"/>
          <w:szCs w:val="21"/>
          <w:lang w:eastAsia="fr-FR"/>
        </w:rPr>
        <w:t xml:space="preserve"> </w:t>
      </w:r>
      <w:proofErr w:type="spellStart"/>
      <w:r w:rsidRPr="00C17429">
        <w:rPr>
          <w:rFonts w:ascii="Arial" w:eastAsia="Times New Roman" w:hAnsi="Arial" w:cs="Arial"/>
          <w:sz w:val="21"/>
          <w:szCs w:val="21"/>
          <w:lang w:eastAsia="fr-FR"/>
        </w:rPr>
        <w:t>be</w:t>
      </w:r>
      <w:proofErr w:type="spellEnd"/>
      <w:r w:rsidRPr="00C17429">
        <w:rPr>
          <w:rFonts w:ascii="Arial" w:eastAsia="Times New Roman" w:hAnsi="Arial" w:cs="Arial"/>
          <w:sz w:val="21"/>
          <w:szCs w:val="21"/>
          <w:lang w:eastAsia="fr-FR"/>
        </w:rPr>
        <w:t xml:space="preserve"> </w:t>
      </w:r>
      <w:proofErr w:type="spellStart"/>
      <w:r w:rsidRPr="00C17429">
        <w:rPr>
          <w:rFonts w:ascii="Arial" w:eastAsia="Times New Roman" w:hAnsi="Arial" w:cs="Arial"/>
          <w:sz w:val="21"/>
          <w:szCs w:val="21"/>
          <w:lang w:eastAsia="fr-FR"/>
        </w:rPr>
        <w:t>referred</w:t>
      </w:r>
      <w:proofErr w:type="spellEnd"/>
      <w:r w:rsidRPr="00C17429">
        <w:rPr>
          <w:rFonts w:ascii="Arial" w:eastAsia="Times New Roman" w:hAnsi="Arial" w:cs="Arial"/>
          <w:sz w:val="21"/>
          <w:szCs w:val="21"/>
          <w:lang w:eastAsia="fr-FR"/>
        </w:rPr>
        <w:t xml:space="preserve"> to in </w:t>
      </w:r>
      <w:proofErr w:type="spellStart"/>
      <w:r w:rsidRPr="00C17429">
        <w:rPr>
          <w:rFonts w:ascii="Arial" w:eastAsia="Times New Roman" w:hAnsi="Arial" w:cs="Arial"/>
          <w:sz w:val="21"/>
          <w:szCs w:val="21"/>
          <w:lang w:eastAsia="fr-FR"/>
        </w:rPr>
        <w:t>numerical</w:t>
      </w:r>
      <w:proofErr w:type="spellEnd"/>
      <w:r w:rsidRPr="00C17429">
        <w:rPr>
          <w:rFonts w:ascii="Arial" w:eastAsia="Times New Roman" w:hAnsi="Arial" w:cs="Arial"/>
          <w:sz w:val="21"/>
          <w:szCs w:val="21"/>
          <w:lang w:eastAsia="fr-FR"/>
        </w:rPr>
        <w:t xml:space="preserve"> </w:t>
      </w:r>
      <w:proofErr w:type="spellStart"/>
      <w:r w:rsidRPr="00C17429">
        <w:rPr>
          <w:rFonts w:ascii="Arial" w:eastAsia="Times New Roman" w:hAnsi="Arial" w:cs="Arial"/>
          <w:sz w:val="21"/>
          <w:szCs w:val="21"/>
          <w:lang w:eastAsia="fr-FR"/>
        </w:rPr>
        <w:t>order</w:t>
      </w:r>
      <w:proofErr w:type="spellEnd"/>
      <w:r w:rsidRPr="00C17429">
        <w:rPr>
          <w:rFonts w:ascii="Arial" w:eastAsia="Times New Roman" w:hAnsi="Arial" w:cs="Arial"/>
          <w:sz w:val="21"/>
          <w:szCs w:val="21"/>
          <w:lang w:eastAsia="fr-FR"/>
        </w:rPr>
        <w:t>.</w:t>
      </w:r>
    </w:p>
    <w:p w:rsidR="00C17429" w:rsidRPr="00C17429" w:rsidRDefault="00C17429" w:rsidP="00C17429">
      <w:pPr>
        <w:numPr>
          <w:ilvl w:val="0"/>
          <w:numId w:val="2"/>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Funding:</w:t>
      </w:r>
      <w:r w:rsidRPr="00C17429">
        <w:rPr>
          <w:rFonts w:ascii="Arial" w:eastAsia="Times New Roman" w:hAnsi="Arial" w:cs="Arial"/>
          <w:sz w:val="21"/>
          <w:szCs w:val="21"/>
          <w:lang w:val="en-US" w:eastAsia="fr-FR"/>
        </w:rPr>
        <w:t> You should list all funding sources in the </w:t>
      </w:r>
      <w:r w:rsidRPr="00C17429">
        <w:rPr>
          <w:rFonts w:ascii="Arial" w:eastAsia="Times New Roman" w:hAnsi="Arial" w:cs="Arial"/>
          <w:b/>
          <w:bCs/>
          <w:sz w:val="21"/>
          <w:szCs w:val="21"/>
          <w:lang w:val="en-US" w:eastAsia="fr-FR"/>
        </w:rPr>
        <w:t>Funding Support Section</w:t>
      </w:r>
      <w:r w:rsidRPr="00C17429">
        <w:rPr>
          <w:rFonts w:ascii="Arial" w:eastAsia="Times New Roman" w:hAnsi="Arial" w:cs="Arial"/>
          <w:sz w:val="21"/>
          <w:szCs w:val="21"/>
          <w:lang w:val="en-US" w:eastAsia="fr-FR"/>
        </w:rPr>
        <w:t>.</w:t>
      </w:r>
    </w:p>
    <w:p w:rsidR="00C17429" w:rsidRPr="00C17429" w:rsidRDefault="00C17429" w:rsidP="00C17429">
      <w:pPr>
        <w:numPr>
          <w:ilvl w:val="0"/>
          <w:numId w:val="2"/>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Reference Style:</w:t>
      </w:r>
      <w:r>
        <w:rPr>
          <w:rFonts w:ascii="Arial" w:eastAsia="Times New Roman" w:hAnsi="Arial" w:cs="Arial"/>
          <w:sz w:val="21"/>
          <w:szCs w:val="21"/>
          <w:lang w:val="en-US" w:eastAsia="fr-FR"/>
        </w:rPr>
        <w:t> This journal uses the IEEE</w:t>
      </w:r>
      <w:r w:rsidRPr="00C17429">
        <w:rPr>
          <w:rFonts w:ascii="Arial" w:eastAsia="Times New Roman" w:hAnsi="Arial" w:cs="Arial"/>
          <w:sz w:val="21"/>
          <w:szCs w:val="21"/>
          <w:lang w:val="en-US" w:eastAsia="fr-FR"/>
        </w:rPr>
        <w:t xml:space="preserve"> reference style. Each in-text citation </w:t>
      </w:r>
      <w:proofErr w:type="gramStart"/>
      <w:r w:rsidRPr="00C17429">
        <w:rPr>
          <w:rFonts w:ascii="Arial" w:eastAsia="Times New Roman" w:hAnsi="Arial" w:cs="Arial"/>
          <w:sz w:val="21"/>
          <w:szCs w:val="21"/>
          <w:lang w:val="en-US" w:eastAsia="fr-FR"/>
        </w:rPr>
        <w:t>must be matched</w:t>
      </w:r>
      <w:proofErr w:type="gramEnd"/>
      <w:r w:rsidRPr="00C17429">
        <w:rPr>
          <w:rFonts w:ascii="Arial" w:eastAsia="Times New Roman" w:hAnsi="Arial" w:cs="Arial"/>
          <w:sz w:val="21"/>
          <w:szCs w:val="21"/>
          <w:lang w:val="en-US" w:eastAsia="fr-FR"/>
        </w:rPr>
        <w:t xml:space="preserve"> by a corresponding reference in the reference list, and vice versa.</w:t>
      </w:r>
    </w:p>
    <w:p w:rsidR="00C17429" w:rsidRPr="00C17429" w:rsidRDefault="00C17429" w:rsidP="00C17429">
      <w:pPr>
        <w:numPr>
          <w:ilvl w:val="0"/>
          <w:numId w:val="2"/>
        </w:numPr>
        <w:shd w:val="clear" w:color="auto" w:fill="FFFFFF"/>
        <w:spacing w:before="100" w:beforeAutospacing="1" w:after="100" w:afterAutospacing="1" w:line="240" w:lineRule="auto"/>
        <w:rPr>
          <w:rFonts w:ascii="Arial" w:eastAsia="Times New Roman" w:hAnsi="Arial" w:cs="Arial"/>
          <w:sz w:val="21"/>
          <w:szCs w:val="21"/>
          <w:lang w:val="en-US" w:eastAsia="fr-FR"/>
        </w:rPr>
      </w:pPr>
      <w:proofErr w:type="spellStart"/>
      <w:r w:rsidRPr="00C17429">
        <w:rPr>
          <w:rFonts w:ascii="Arial" w:eastAsia="Times New Roman" w:hAnsi="Arial" w:cs="Arial"/>
          <w:b/>
          <w:bCs/>
          <w:sz w:val="21"/>
          <w:szCs w:val="21"/>
          <w:lang w:val="en-US" w:eastAsia="fr-FR"/>
        </w:rPr>
        <w:t>ORCiD</w:t>
      </w:r>
      <w:proofErr w:type="spellEnd"/>
      <w:r w:rsidRPr="00C17429">
        <w:rPr>
          <w:rFonts w:ascii="Arial" w:eastAsia="Times New Roman" w:hAnsi="Arial" w:cs="Arial"/>
          <w:b/>
          <w:bCs/>
          <w:sz w:val="21"/>
          <w:szCs w:val="21"/>
          <w:lang w:val="en-US" w:eastAsia="fr-FR"/>
        </w:rPr>
        <w:t>:</w:t>
      </w:r>
      <w:r w:rsidRPr="00C17429">
        <w:rPr>
          <w:rFonts w:ascii="Arial" w:eastAsia="Times New Roman" w:hAnsi="Arial" w:cs="Arial"/>
          <w:sz w:val="21"/>
          <w:szCs w:val="21"/>
          <w:lang w:val="en-US" w:eastAsia="fr-FR"/>
        </w:rPr>
        <w:t> </w:t>
      </w:r>
      <w:proofErr w:type="spellStart"/>
      <w:r w:rsidRPr="00C17429">
        <w:rPr>
          <w:rFonts w:ascii="Arial" w:eastAsia="Times New Roman" w:hAnsi="Arial" w:cs="Arial"/>
          <w:sz w:val="21"/>
          <w:szCs w:val="21"/>
          <w:lang w:val="en-US" w:eastAsia="fr-FR"/>
        </w:rPr>
        <w:t>ORCiD</w:t>
      </w:r>
      <w:proofErr w:type="spellEnd"/>
      <w:r w:rsidRPr="00C17429">
        <w:rPr>
          <w:rFonts w:ascii="Arial" w:eastAsia="Times New Roman" w:hAnsi="Arial" w:cs="Arial"/>
          <w:sz w:val="21"/>
          <w:szCs w:val="21"/>
          <w:lang w:val="en-US" w:eastAsia="fr-FR"/>
        </w:rPr>
        <w:t xml:space="preserve"> provides a persistent digital identifier (an ORCID </w:t>
      </w:r>
      <w:proofErr w:type="spellStart"/>
      <w:r w:rsidRPr="00C17429">
        <w:rPr>
          <w:rFonts w:ascii="Arial" w:eastAsia="Times New Roman" w:hAnsi="Arial" w:cs="Arial"/>
          <w:sz w:val="21"/>
          <w:szCs w:val="21"/>
          <w:lang w:val="en-US" w:eastAsia="fr-FR"/>
        </w:rPr>
        <w:t>iD</w:t>
      </w:r>
      <w:proofErr w:type="spellEnd"/>
      <w:r w:rsidRPr="00C17429">
        <w:rPr>
          <w:rFonts w:ascii="Arial" w:eastAsia="Times New Roman" w:hAnsi="Arial" w:cs="Arial"/>
          <w:sz w:val="21"/>
          <w:szCs w:val="21"/>
          <w:lang w:val="en-US" w:eastAsia="fr-FR"/>
        </w:rPr>
        <w:t xml:space="preserve">) that researchers own and control. It can help researchers record and report their work. Authors are encouraged to register with </w:t>
      </w:r>
      <w:proofErr w:type="spellStart"/>
      <w:r w:rsidRPr="00C17429">
        <w:rPr>
          <w:rFonts w:ascii="Arial" w:eastAsia="Times New Roman" w:hAnsi="Arial" w:cs="Arial"/>
          <w:sz w:val="21"/>
          <w:szCs w:val="21"/>
          <w:lang w:val="en-US" w:eastAsia="fr-FR"/>
        </w:rPr>
        <w:t>ORCiD</w:t>
      </w:r>
      <w:proofErr w:type="spellEnd"/>
      <w:r w:rsidRPr="00C17429">
        <w:rPr>
          <w:rFonts w:ascii="Arial" w:eastAsia="Times New Roman" w:hAnsi="Arial" w:cs="Arial"/>
          <w:sz w:val="21"/>
          <w:szCs w:val="21"/>
          <w:lang w:val="en-US" w:eastAsia="fr-FR"/>
        </w:rPr>
        <w:t xml:space="preserve"> and include </w:t>
      </w:r>
      <w:proofErr w:type="spellStart"/>
      <w:r w:rsidRPr="00C17429">
        <w:rPr>
          <w:rFonts w:ascii="Arial" w:eastAsia="Times New Roman" w:hAnsi="Arial" w:cs="Arial"/>
          <w:sz w:val="21"/>
          <w:szCs w:val="21"/>
          <w:lang w:val="en-US" w:eastAsia="fr-FR"/>
        </w:rPr>
        <w:t>ORCiD</w:t>
      </w:r>
      <w:proofErr w:type="spellEnd"/>
      <w:r w:rsidRPr="00C17429">
        <w:rPr>
          <w:rFonts w:ascii="Arial" w:eastAsia="Times New Roman" w:hAnsi="Arial" w:cs="Arial"/>
          <w:sz w:val="21"/>
          <w:szCs w:val="21"/>
          <w:lang w:val="en-US" w:eastAsia="fr-FR"/>
        </w:rPr>
        <w:t xml:space="preserve"> information when submitting. For more information on how to register an </w:t>
      </w:r>
      <w:proofErr w:type="spellStart"/>
      <w:r w:rsidRPr="00C17429">
        <w:rPr>
          <w:rFonts w:ascii="Arial" w:eastAsia="Times New Roman" w:hAnsi="Arial" w:cs="Arial"/>
          <w:sz w:val="21"/>
          <w:szCs w:val="21"/>
          <w:lang w:val="en-US" w:eastAsia="fr-FR"/>
        </w:rPr>
        <w:t>ORCiD</w:t>
      </w:r>
      <w:proofErr w:type="spellEnd"/>
      <w:r w:rsidRPr="00C17429">
        <w:rPr>
          <w:rFonts w:ascii="Arial" w:eastAsia="Times New Roman" w:hAnsi="Arial" w:cs="Arial"/>
          <w:sz w:val="21"/>
          <w:szCs w:val="21"/>
          <w:lang w:val="en-US" w:eastAsia="fr-FR"/>
        </w:rPr>
        <w:t>, please visit </w:t>
      </w:r>
      <w:hyperlink r:id="rId5" w:history="1">
        <w:r w:rsidRPr="00C17429">
          <w:rPr>
            <w:rFonts w:ascii="Arial" w:eastAsia="Times New Roman" w:hAnsi="Arial" w:cs="Arial"/>
            <w:color w:val="006798"/>
            <w:sz w:val="21"/>
            <w:szCs w:val="21"/>
            <w:u w:val="single"/>
            <w:lang w:val="en-US" w:eastAsia="fr-FR"/>
          </w:rPr>
          <w:t>https://orcid.org/</w:t>
        </w:r>
      </w:hyperlink>
      <w:r w:rsidRPr="00C17429">
        <w:rPr>
          <w:rFonts w:ascii="Arial" w:eastAsia="Times New Roman" w:hAnsi="Arial" w:cs="Arial"/>
          <w:sz w:val="21"/>
          <w:szCs w:val="21"/>
          <w:lang w:val="en-US" w:eastAsia="fr-FR"/>
        </w:rPr>
        <w:t>.</w:t>
      </w:r>
    </w:p>
    <w:p w:rsidR="00C17429" w:rsidRDefault="00C17429" w:rsidP="00C17429">
      <w:pPr>
        <w:numPr>
          <w:ilvl w:val="0"/>
          <w:numId w:val="2"/>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Cover Letter</w:t>
      </w:r>
      <w:r w:rsidRPr="00C17429">
        <w:rPr>
          <w:rFonts w:ascii="Arial" w:eastAsia="Times New Roman" w:hAnsi="Arial" w:cs="Arial"/>
          <w:sz w:val="21"/>
          <w:szCs w:val="21"/>
          <w:lang w:val="en-US" w:eastAsia="fr-FR"/>
        </w:rPr>
        <w:t xml:space="preserve">: Authors are encouraged to submit a cover letter with the manuscript. If you would like to submit one, please include a brief summary of your manuscript that highlights the key findings and main contributions. If your manuscript was previously a </w:t>
      </w:r>
      <w:r w:rsidRPr="00C17429">
        <w:rPr>
          <w:rFonts w:ascii="Arial" w:eastAsia="Times New Roman" w:hAnsi="Arial" w:cs="Arial"/>
          <w:sz w:val="21"/>
          <w:szCs w:val="21"/>
          <w:lang w:val="en-US" w:eastAsia="fr-FR"/>
        </w:rPr>
        <w:lastRenderedPageBreak/>
        <w:t xml:space="preserve">conference paper, please attach the paper and details of how the manuscript </w:t>
      </w:r>
      <w:proofErr w:type="gramStart"/>
      <w:r w:rsidRPr="00C17429">
        <w:rPr>
          <w:rFonts w:ascii="Arial" w:eastAsia="Times New Roman" w:hAnsi="Arial" w:cs="Arial"/>
          <w:sz w:val="21"/>
          <w:szCs w:val="21"/>
          <w:lang w:val="en-US" w:eastAsia="fr-FR"/>
        </w:rPr>
        <w:t>has been expanded</w:t>
      </w:r>
      <w:proofErr w:type="gramEnd"/>
      <w:r w:rsidRPr="00C17429">
        <w:rPr>
          <w:rFonts w:ascii="Arial" w:eastAsia="Times New Roman" w:hAnsi="Arial" w:cs="Arial"/>
          <w:sz w:val="21"/>
          <w:szCs w:val="21"/>
          <w:lang w:val="en-US" w:eastAsia="fr-FR"/>
        </w:rPr>
        <w:t>.</w:t>
      </w:r>
    </w:p>
    <w:p w:rsidR="00C17429" w:rsidRDefault="00C17429" w:rsidP="00C17429">
      <w:pPr>
        <w:shd w:val="clear" w:color="auto" w:fill="FFFFFF"/>
        <w:spacing w:before="100" w:beforeAutospacing="1" w:after="100" w:afterAutospacing="1" w:line="240" w:lineRule="auto"/>
        <w:ind w:left="360"/>
        <w:rPr>
          <w:rFonts w:ascii="Arial" w:eastAsia="Times New Roman" w:hAnsi="Arial" w:cs="Arial"/>
          <w:b/>
          <w:bCs/>
          <w:sz w:val="21"/>
          <w:szCs w:val="21"/>
          <w:lang w:val="en-US" w:eastAsia="fr-FR"/>
        </w:rPr>
      </w:pPr>
    </w:p>
    <w:p w:rsidR="00C17429" w:rsidRPr="00C17429" w:rsidRDefault="00C17429" w:rsidP="00C17429">
      <w:pPr>
        <w:shd w:val="clear" w:color="auto" w:fill="FFFFFF"/>
        <w:spacing w:before="100" w:beforeAutospacing="1" w:after="100" w:afterAutospacing="1" w:line="240" w:lineRule="auto"/>
        <w:outlineLvl w:val="2"/>
        <w:rPr>
          <w:rFonts w:ascii="Arial" w:eastAsia="Times New Roman" w:hAnsi="Arial" w:cs="Arial"/>
          <w:b/>
          <w:bCs/>
          <w:sz w:val="27"/>
          <w:szCs w:val="27"/>
          <w:lang w:val="en-US" w:eastAsia="fr-FR"/>
        </w:rPr>
      </w:pPr>
      <w:r w:rsidRPr="00C17429">
        <w:rPr>
          <w:rFonts w:ascii="Arial" w:eastAsia="Times New Roman" w:hAnsi="Arial" w:cs="Arial"/>
          <w:b/>
          <w:bCs/>
          <w:sz w:val="27"/>
          <w:szCs w:val="27"/>
          <w:lang w:val="en-US" w:eastAsia="fr-FR"/>
        </w:rPr>
        <w:t>Revisions</w:t>
      </w:r>
    </w:p>
    <w:p w:rsidR="00C17429" w:rsidRPr="00C17429" w:rsidRDefault="00C17429" w:rsidP="00C17429">
      <w:p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sz w:val="21"/>
          <w:szCs w:val="21"/>
          <w:lang w:val="en-US" w:eastAsia="fr-FR"/>
        </w:rPr>
        <w:t>If your manuscript needs revision to meet the journal's requirements, please prepare the following files and include them at the time of uploading your revised submission:</w:t>
      </w:r>
    </w:p>
    <w:p w:rsidR="00C17429" w:rsidRPr="00C17429" w:rsidRDefault="00C17429" w:rsidP="00C17429">
      <w:pPr>
        <w:numPr>
          <w:ilvl w:val="0"/>
          <w:numId w:val="3"/>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Author Response Letter</w:t>
      </w:r>
      <w:r w:rsidRPr="00C17429">
        <w:rPr>
          <w:rFonts w:ascii="Arial" w:eastAsia="Times New Roman" w:hAnsi="Arial" w:cs="Arial"/>
          <w:sz w:val="21"/>
          <w:szCs w:val="21"/>
          <w:lang w:val="en-US" w:eastAsia="fr-FR"/>
        </w:rPr>
        <w:t>: Provide detailed responses that address each editor and reviewer's comment. Please provide a polite, objective rebuttal if you disagree with the comments.</w:t>
      </w:r>
    </w:p>
    <w:p w:rsidR="00C17429" w:rsidRPr="00C17429" w:rsidRDefault="00C17429" w:rsidP="00C17429">
      <w:pPr>
        <w:numPr>
          <w:ilvl w:val="0"/>
          <w:numId w:val="3"/>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Revised Manuscript (Tracked Changes Copy)</w:t>
      </w:r>
      <w:r w:rsidRPr="00C17429">
        <w:rPr>
          <w:rFonts w:ascii="Arial" w:eastAsia="Times New Roman" w:hAnsi="Arial" w:cs="Arial"/>
          <w:sz w:val="21"/>
          <w:szCs w:val="21"/>
          <w:lang w:val="en-US" w:eastAsia="fr-FR"/>
        </w:rPr>
        <w:t>: A marked-up copy of your manuscript file demonstrating the modifications you have made should be included.</w:t>
      </w:r>
    </w:p>
    <w:p w:rsidR="00C17429" w:rsidRPr="00C17429" w:rsidRDefault="00C17429" w:rsidP="00C17429">
      <w:pPr>
        <w:numPr>
          <w:ilvl w:val="0"/>
          <w:numId w:val="3"/>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Revised Manuscript (Clean Copy)</w:t>
      </w:r>
      <w:r w:rsidRPr="00C17429">
        <w:rPr>
          <w:rFonts w:ascii="Arial" w:eastAsia="Times New Roman" w:hAnsi="Arial" w:cs="Arial"/>
          <w:sz w:val="21"/>
          <w:szCs w:val="21"/>
          <w:lang w:val="en-US" w:eastAsia="fr-FR"/>
        </w:rPr>
        <w:t>: Upload an unmarked copy of your revised manuscript.</w:t>
      </w:r>
    </w:p>
    <w:p w:rsidR="00C17429" w:rsidRPr="00C17429" w:rsidRDefault="00C17429" w:rsidP="00C17429">
      <w:pPr>
        <w:shd w:val="clear" w:color="auto" w:fill="FFFFFF"/>
        <w:spacing w:before="100" w:beforeAutospacing="1" w:after="100" w:afterAutospacing="1" w:line="240" w:lineRule="auto"/>
        <w:outlineLvl w:val="2"/>
        <w:rPr>
          <w:rFonts w:ascii="Arial" w:eastAsia="Times New Roman" w:hAnsi="Arial" w:cs="Arial"/>
          <w:b/>
          <w:bCs/>
          <w:sz w:val="27"/>
          <w:szCs w:val="27"/>
          <w:lang w:eastAsia="fr-FR"/>
        </w:rPr>
      </w:pPr>
      <w:r w:rsidRPr="00C17429">
        <w:rPr>
          <w:rFonts w:ascii="Arial" w:eastAsia="Times New Roman" w:hAnsi="Arial" w:cs="Arial"/>
          <w:b/>
          <w:bCs/>
          <w:sz w:val="27"/>
          <w:szCs w:val="27"/>
          <w:lang w:eastAsia="fr-FR"/>
        </w:rPr>
        <w:t xml:space="preserve">After </w:t>
      </w:r>
      <w:proofErr w:type="spellStart"/>
      <w:r w:rsidRPr="00C17429">
        <w:rPr>
          <w:rFonts w:ascii="Arial" w:eastAsia="Times New Roman" w:hAnsi="Arial" w:cs="Arial"/>
          <w:b/>
          <w:bCs/>
          <w:sz w:val="27"/>
          <w:szCs w:val="27"/>
          <w:lang w:eastAsia="fr-FR"/>
        </w:rPr>
        <w:t>Acceptance</w:t>
      </w:r>
      <w:proofErr w:type="spellEnd"/>
    </w:p>
    <w:p w:rsidR="00C17429" w:rsidRPr="00C17429" w:rsidRDefault="00C17429" w:rsidP="00C17429">
      <w:pPr>
        <w:numPr>
          <w:ilvl w:val="0"/>
          <w:numId w:val="4"/>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Check by Editorial Office:</w:t>
      </w:r>
      <w:r w:rsidRPr="00C17429">
        <w:rPr>
          <w:rFonts w:ascii="Arial" w:eastAsia="Times New Roman" w:hAnsi="Arial" w:cs="Arial"/>
          <w:sz w:val="21"/>
          <w:szCs w:val="21"/>
          <w:lang w:val="en-US" w:eastAsia="fr-FR"/>
        </w:rPr>
        <w:t xml:space="preserve"> Once your paper </w:t>
      </w:r>
      <w:proofErr w:type="gramStart"/>
      <w:r w:rsidRPr="00C17429">
        <w:rPr>
          <w:rFonts w:ascii="Arial" w:eastAsia="Times New Roman" w:hAnsi="Arial" w:cs="Arial"/>
          <w:sz w:val="21"/>
          <w:szCs w:val="21"/>
          <w:lang w:val="en-US" w:eastAsia="fr-FR"/>
        </w:rPr>
        <w:t>has been accepted</w:t>
      </w:r>
      <w:proofErr w:type="gramEnd"/>
      <w:r w:rsidRPr="00C17429">
        <w:rPr>
          <w:rFonts w:ascii="Arial" w:eastAsia="Times New Roman" w:hAnsi="Arial" w:cs="Arial"/>
          <w:sz w:val="21"/>
          <w:szCs w:val="21"/>
          <w:lang w:val="en-US" w:eastAsia="fr-FR"/>
        </w:rPr>
        <w:t xml:space="preserve">, it will be checked by the editorial office to ensure that it is ready for production. If any updates are necessary, you </w:t>
      </w:r>
      <w:proofErr w:type="gramStart"/>
      <w:r w:rsidRPr="00C17429">
        <w:rPr>
          <w:rFonts w:ascii="Arial" w:eastAsia="Times New Roman" w:hAnsi="Arial" w:cs="Arial"/>
          <w:sz w:val="21"/>
          <w:szCs w:val="21"/>
          <w:lang w:val="en-US" w:eastAsia="fr-FR"/>
        </w:rPr>
        <w:t>may be contacted</w:t>
      </w:r>
      <w:proofErr w:type="gramEnd"/>
      <w:r w:rsidRPr="00C17429">
        <w:rPr>
          <w:rFonts w:ascii="Arial" w:eastAsia="Times New Roman" w:hAnsi="Arial" w:cs="Arial"/>
          <w:sz w:val="21"/>
          <w:szCs w:val="21"/>
          <w:lang w:val="en-US" w:eastAsia="fr-FR"/>
        </w:rPr>
        <w:t xml:space="preserve">. Otherwise, your paper </w:t>
      </w:r>
      <w:proofErr w:type="gramStart"/>
      <w:r w:rsidRPr="00C17429">
        <w:rPr>
          <w:rFonts w:ascii="Arial" w:eastAsia="Times New Roman" w:hAnsi="Arial" w:cs="Arial"/>
          <w:sz w:val="21"/>
          <w:szCs w:val="21"/>
          <w:lang w:val="en-US" w:eastAsia="fr-FR"/>
        </w:rPr>
        <w:t>will be forwarded</w:t>
      </w:r>
      <w:proofErr w:type="gramEnd"/>
      <w:r w:rsidRPr="00C17429">
        <w:rPr>
          <w:rFonts w:ascii="Arial" w:eastAsia="Times New Roman" w:hAnsi="Arial" w:cs="Arial"/>
          <w:sz w:val="21"/>
          <w:szCs w:val="21"/>
          <w:lang w:val="en-US" w:eastAsia="fr-FR"/>
        </w:rPr>
        <w:t xml:space="preserve"> to the production team.</w:t>
      </w:r>
    </w:p>
    <w:p w:rsidR="00C17429" w:rsidRPr="00C17429" w:rsidRDefault="00C17429" w:rsidP="00C17429">
      <w:pPr>
        <w:numPr>
          <w:ilvl w:val="0"/>
          <w:numId w:val="4"/>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Publishing License and Payment:</w:t>
      </w:r>
      <w:r w:rsidRPr="00C17429">
        <w:rPr>
          <w:rFonts w:ascii="Arial" w:eastAsia="Times New Roman" w:hAnsi="Arial" w:cs="Arial"/>
          <w:sz w:val="21"/>
          <w:szCs w:val="21"/>
          <w:lang w:val="en-US" w:eastAsia="fr-FR"/>
        </w:rPr>
        <w:t xml:space="preserve"> When the production team receives the accepted article, the corresponding author </w:t>
      </w:r>
      <w:proofErr w:type="gramStart"/>
      <w:r w:rsidRPr="00C17429">
        <w:rPr>
          <w:rFonts w:ascii="Arial" w:eastAsia="Times New Roman" w:hAnsi="Arial" w:cs="Arial"/>
          <w:sz w:val="21"/>
          <w:szCs w:val="21"/>
          <w:lang w:val="en-US" w:eastAsia="fr-FR"/>
        </w:rPr>
        <w:t>will be contacted</w:t>
      </w:r>
      <w:proofErr w:type="gramEnd"/>
      <w:r w:rsidRPr="00C17429">
        <w:rPr>
          <w:rFonts w:ascii="Arial" w:eastAsia="Times New Roman" w:hAnsi="Arial" w:cs="Arial"/>
          <w:sz w:val="21"/>
          <w:szCs w:val="21"/>
          <w:lang w:val="en-US" w:eastAsia="fr-FR"/>
        </w:rPr>
        <w:t xml:space="preserve"> by email to ask them to sign a publication license and pay Article Processing Charges.</w:t>
      </w:r>
    </w:p>
    <w:p w:rsidR="00C17429" w:rsidRPr="00C17429" w:rsidRDefault="00C17429" w:rsidP="00C17429">
      <w:pPr>
        <w:numPr>
          <w:ilvl w:val="0"/>
          <w:numId w:val="4"/>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C17429">
        <w:rPr>
          <w:rFonts w:ascii="Arial" w:eastAsia="Times New Roman" w:hAnsi="Arial" w:cs="Arial"/>
          <w:b/>
          <w:bCs/>
          <w:sz w:val="21"/>
          <w:szCs w:val="21"/>
          <w:lang w:val="en-US" w:eastAsia="fr-FR"/>
        </w:rPr>
        <w:t>Proofs:</w:t>
      </w:r>
      <w:r w:rsidRPr="00C17429">
        <w:rPr>
          <w:rFonts w:ascii="Arial" w:eastAsia="Times New Roman" w:hAnsi="Arial" w:cs="Arial"/>
          <w:sz w:val="21"/>
          <w:szCs w:val="21"/>
          <w:lang w:val="en-US" w:eastAsia="fr-FR"/>
        </w:rPr>
        <w:t xml:space="preserve"> The corresponding author will receive an email for approval before it </w:t>
      </w:r>
      <w:proofErr w:type="gramStart"/>
      <w:r w:rsidRPr="00C17429">
        <w:rPr>
          <w:rFonts w:ascii="Arial" w:eastAsia="Times New Roman" w:hAnsi="Arial" w:cs="Arial"/>
          <w:sz w:val="21"/>
          <w:szCs w:val="21"/>
          <w:lang w:val="en-US" w:eastAsia="fr-FR"/>
        </w:rPr>
        <w:t>is typeset</w:t>
      </w:r>
      <w:proofErr w:type="gramEnd"/>
      <w:r w:rsidRPr="00C17429">
        <w:rPr>
          <w:rFonts w:ascii="Arial" w:eastAsia="Times New Roman" w:hAnsi="Arial" w:cs="Arial"/>
          <w:sz w:val="21"/>
          <w:szCs w:val="21"/>
          <w:lang w:val="en-US" w:eastAsia="fr-FR"/>
        </w:rPr>
        <w:t xml:space="preserve">. Authors should check their proofs carefully to confirm all the information is accurate. Proofs </w:t>
      </w:r>
      <w:proofErr w:type="gramStart"/>
      <w:r w:rsidRPr="00C17429">
        <w:rPr>
          <w:rFonts w:ascii="Arial" w:eastAsia="Times New Roman" w:hAnsi="Arial" w:cs="Arial"/>
          <w:sz w:val="21"/>
          <w:szCs w:val="21"/>
          <w:lang w:val="en-US" w:eastAsia="fr-FR"/>
        </w:rPr>
        <w:t>must be returned</w:t>
      </w:r>
      <w:proofErr w:type="gramEnd"/>
      <w:r w:rsidRPr="00C17429">
        <w:rPr>
          <w:rFonts w:ascii="Arial" w:eastAsia="Times New Roman" w:hAnsi="Arial" w:cs="Arial"/>
          <w:sz w:val="21"/>
          <w:szCs w:val="21"/>
          <w:lang w:val="en-US" w:eastAsia="fr-FR"/>
        </w:rPr>
        <w:t xml:space="preserve"> within </w:t>
      </w:r>
      <w:r w:rsidRPr="00C17429">
        <w:rPr>
          <w:rFonts w:ascii="Arial" w:eastAsia="Times New Roman" w:hAnsi="Arial" w:cs="Arial"/>
          <w:b/>
          <w:bCs/>
          <w:sz w:val="21"/>
          <w:szCs w:val="21"/>
          <w:lang w:val="en-US" w:eastAsia="fr-FR"/>
        </w:rPr>
        <w:t>5 working days</w:t>
      </w:r>
      <w:r w:rsidRPr="00C17429">
        <w:rPr>
          <w:rFonts w:ascii="Arial" w:eastAsia="Times New Roman" w:hAnsi="Arial" w:cs="Arial"/>
          <w:sz w:val="21"/>
          <w:szCs w:val="21"/>
          <w:lang w:val="en-US" w:eastAsia="fr-FR"/>
        </w:rPr>
        <w:t> of receiving the email.</w:t>
      </w:r>
    </w:p>
    <w:p w:rsidR="00C17429" w:rsidRDefault="00C17429" w:rsidP="00C17429">
      <w:pPr>
        <w:shd w:val="clear" w:color="auto" w:fill="FFFFFF"/>
        <w:spacing w:before="100" w:beforeAutospacing="1" w:after="100" w:afterAutospacing="1" w:line="240" w:lineRule="auto"/>
        <w:ind w:left="360"/>
        <w:rPr>
          <w:rFonts w:ascii="Arial" w:eastAsia="Times New Roman" w:hAnsi="Arial" w:cs="Arial"/>
          <w:sz w:val="21"/>
          <w:szCs w:val="21"/>
          <w:lang w:val="en-US" w:eastAsia="fr-FR"/>
        </w:rPr>
      </w:pPr>
    </w:p>
    <w:p w:rsidR="00C17429" w:rsidRPr="00C17429" w:rsidRDefault="00C17429" w:rsidP="00C17429">
      <w:pPr>
        <w:spacing w:before="100" w:beforeAutospacing="1" w:after="100" w:afterAutospacing="1" w:line="420" w:lineRule="atLeast"/>
        <w:outlineLvl w:val="3"/>
        <w:rPr>
          <w:rFonts w:ascii="Arial" w:eastAsia="Times New Roman" w:hAnsi="Arial" w:cs="Arial"/>
          <w:b/>
          <w:bCs/>
          <w:color w:val="1F1F1F"/>
          <w:sz w:val="30"/>
          <w:szCs w:val="30"/>
          <w:lang w:val="en-US" w:eastAsia="fr-FR"/>
        </w:rPr>
      </w:pPr>
      <w:r w:rsidRPr="00C17429">
        <w:rPr>
          <w:rFonts w:ascii="Arial" w:eastAsia="Times New Roman" w:hAnsi="Arial" w:cs="Arial"/>
          <w:b/>
          <w:bCs/>
          <w:color w:val="1F1F1F"/>
          <w:sz w:val="30"/>
          <w:szCs w:val="30"/>
          <w:lang w:val="en-US" w:eastAsia="fr-FR"/>
        </w:rPr>
        <w:t>Declaration of generative AI in scientific writing</w:t>
      </w:r>
    </w:p>
    <w:p w:rsidR="00C17429" w:rsidRPr="00C17429" w:rsidRDefault="00C17429" w:rsidP="00C17429">
      <w:pPr>
        <w:spacing w:before="100" w:beforeAutospacing="1" w:after="100" w:afterAutospacing="1" w:line="240" w:lineRule="auto"/>
        <w:rPr>
          <w:rFonts w:ascii="Arial" w:eastAsia="Times New Roman" w:hAnsi="Arial" w:cs="Arial"/>
          <w:color w:val="1F1F1F"/>
          <w:sz w:val="24"/>
          <w:szCs w:val="24"/>
          <w:lang w:val="en-US" w:eastAsia="fr-FR"/>
        </w:rPr>
      </w:pPr>
      <w:r w:rsidRPr="00C17429">
        <w:rPr>
          <w:rFonts w:ascii="Arial" w:eastAsia="Times New Roman" w:hAnsi="Arial" w:cs="Arial"/>
          <w:color w:val="1F1F1F"/>
          <w:sz w:val="24"/>
          <w:szCs w:val="24"/>
          <w:lang w:val="en-US" w:eastAsia="fr-FR"/>
        </w:rPr>
        <w:t xml:space="preserve">Authors must declare the use of generative AI in scientific writing upon submission of the paper. The following guidance refers only to the writing process, and not to the </w:t>
      </w:r>
      <w:proofErr w:type="gramStart"/>
      <w:r w:rsidRPr="00C17429">
        <w:rPr>
          <w:rFonts w:ascii="Arial" w:eastAsia="Times New Roman" w:hAnsi="Arial" w:cs="Arial"/>
          <w:color w:val="1F1F1F"/>
          <w:sz w:val="24"/>
          <w:szCs w:val="24"/>
          <w:lang w:val="en-US" w:eastAsia="fr-FR"/>
        </w:rPr>
        <w:t>use</w:t>
      </w:r>
      <w:proofErr w:type="gramEnd"/>
      <w:r w:rsidRPr="00C17429">
        <w:rPr>
          <w:rFonts w:ascii="Arial" w:eastAsia="Times New Roman" w:hAnsi="Arial" w:cs="Arial"/>
          <w:color w:val="1F1F1F"/>
          <w:sz w:val="24"/>
          <w:szCs w:val="24"/>
          <w:lang w:val="en-US" w:eastAsia="fr-FR"/>
        </w:rPr>
        <w:t xml:space="preserve"> of AI tools to </w:t>
      </w:r>
      <w:proofErr w:type="spellStart"/>
      <w:r w:rsidRPr="00C17429">
        <w:rPr>
          <w:rFonts w:ascii="Arial" w:eastAsia="Times New Roman" w:hAnsi="Arial" w:cs="Arial"/>
          <w:color w:val="1F1F1F"/>
          <w:sz w:val="24"/>
          <w:szCs w:val="24"/>
          <w:lang w:val="en-US" w:eastAsia="fr-FR"/>
        </w:rPr>
        <w:t>analyse</w:t>
      </w:r>
      <w:proofErr w:type="spellEnd"/>
      <w:r w:rsidRPr="00C17429">
        <w:rPr>
          <w:rFonts w:ascii="Arial" w:eastAsia="Times New Roman" w:hAnsi="Arial" w:cs="Arial"/>
          <w:color w:val="1F1F1F"/>
          <w:sz w:val="24"/>
          <w:szCs w:val="24"/>
          <w:lang w:val="en-US" w:eastAsia="fr-FR"/>
        </w:rPr>
        <w:t xml:space="preserve"> and draw insights from data as part of the research process:</w:t>
      </w:r>
    </w:p>
    <w:p w:rsidR="00C17429" w:rsidRPr="00C17429" w:rsidRDefault="00C17429" w:rsidP="00C17429">
      <w:pPr>
        <w:numPr>
          <w:ilvl w:val="0"/>
          <w:numId w:val="5"/>
        </w:numPr>
        <w:spacing w:before="100" w:beforeAutospacing="1" w:after="100" w:afterAutospacing="1" w:line="240" w:lineRule="auto"/>
        <w:rPr>
          <w:rFonts w:ascii="Arial" w:eastAsia="Times New Roman" w:hAnsi="Arial" w:cs="Arial"/>
          <w:color w:val="1F1F1F"/>
          <w:sz w:val="24"/>
          <w:szCs w:val="24"/>
          <w:lang w:val="en-US" w:eastAsia="fr-FR"/>
        </w:rPr>
      </w:pPr>
      <w:r w:rsidRPr="00C17429">
        <w:rPr>
          <w:rFonts w:ascii="Arial" w:eastAsia="Times New Roman" w:hAnsi="Arial" w:cs="Arial"/>
          <w:color w:val="1F1F1F"/>
          <w:sz w:val="24"/>
          <w:szCs w:val="24"/>
          <w:lang w:val="en-US" w:eastAsia="fr-FR"/>
        </w:rPr>
        <w:t xml:space="preserve">Generative AI and AI-assisted technologies </w:t>
      </w:r>
      <w:proofErr w:type="gramStart"/>
      <w:r w:rsidRPr="00C17429">
        <w:rPr>
          <w:rFonts w:ascii="Arial" w:eastAsia="Times New Roman" w:hAnsi="Arial" w:cs="Arial"/>
          <w:color w:val="1F1F1F"/>
          <w:sz w:val="24"/>
          <w:szCs w:val="24"/>
          <w:lang w:val="en-US" w:eastAsia="fr-FR"/>
        </w:rPr>
        <w:t>should only be used</w:t>
      </w:r>
      <w:proofErr w:type="gramEnd"/>
      <w:r w:rsidRPr="00C17429">
        <w:rPr>
          <w:rFonts w:ascii="Arial" w:eastAsia="Times New Roman" w:hAnsi="Arial" w:cs="Arial"/>
          <w:color w:val="1F1F1F"/>
          <w:sz w:val="24"/>
          <w:szCs w:val="24"/>
          <w:lang w:val="en-US" w:eastAsia="fr-FR"/>
        </w:rPr>
        <w:t xml:space="preserve"> in the writing process to improve the readability and language of the manuscript.</w:t>
      </w:r>
    </w:p>
    <w:p w:rsidR="00C17429" w:rsidRPr="00C17429" w:rsidRDefault="00C17429" w:rsidP="00C17429">
      <w:pPr>
        <w:numPr>
          <w:ilvl w:val="0"/>
          <w:numId w:val="5"/>
        </w:numPr>
        <w:spacing w:before="100" w:beforeAutospacing="1" w:after="100" w:afterAutospacing="1" w:line="240" w:lineRule="auto"/>
        <w:rPr>
          <w:rFonts w:ascii="Arial" w:eastAsia="Times New Roman" w:hAnsi="Arial" w:cs="Arial"/>
          <w:color w:val="1F1F1F"/>
          <w:sz w:val="24"/>
          <w:szCs w:val="24"/>
          <w:lang w:val="en-US" w:eastAsia="fr-FR"/>
        </w:rPr>
      </w:pPr>
      <w:r w:rsidRPr="00C17429">
        <w:rPr>
          <w:rFonts w:ascii="Arial" w:eastAsia="Times New Roman" w:hAnsi="Arial" w:cs="Arial"/>
          <w:color w:val="1F1F1F"/>
          <w:sz w:val="24"/>
          <w:szCs w:val="24"/>
          <w:lang w:val="en-US" w:eastAsia="fr-FR"/>
        </w:rPr>
        <w:t xml:space="preserve">The technology </w:t>
      </w:r>
      <w:proofErr w:type="gramStart"/>
      <w:r w:rsidRPr="00C17429">
        <w:rPr>
          <w:rFonts w:ascii="Arial" w:eastAsia="Times New Roman" w:hAnsi="Arial" w:cs="Arial"/>
          <w:color w:val="1F1F1F"/>
          <w:sz w:val="24"/>
          <w:szCs w:val="24"/>
          <w:lang w:val="en-US" w:eastAsia="fr-FR"/>
        </w:rPr>
        <w:t>must be applied</w:t>
      </w:r>
      <w:proofErr w:type="gramEnd"/>
      <w:r w:rsidRPr="00C17429">
        <w:rPr>
          <w:rFonts w:ascii="Arial" w:eastAsia="Times New Roman" w:hAnsi="Arial" w:cs="Arial"/>
          <w:color w:val="1F1F1F"/>
          <w:sz w:val="24"/>
          <w:szCs w:val="24"/>
          <w:lang w:val="en-US" w:eastAsia="fr-FR"/>
        </w:rPr>
        <w:t xml:space="preserve"> with human oversight and control and authors should carefully review and edit the result, as AI can generate authoritative-sounding output that can be incorrect, incomplete or biased. Authors are ultimately responsible and accountable for the contents of the work.</w:t>
      </w:r>
    </w:p>
    <w:p w:rsidR="00C17429" w:rsidRPr="00C17429" w:rsidRDefault="00C17429" w:rsidP="00C17429">
      <w:pPr>
        <w:numPr>
          <w:ilvl w:val="0"/>
          <w:numId w:val="5"/>
        </w:numPr>
        <w:spacing w:before="100" w:beforeAutospacing="1" w:after="100" w:afterAutospacing="1" w:line="240" w:lineRule="auto"/>
        <w:rPr>
          <w:rFonts w:ascii="Arial" w:eastAsia="Times New Roman" w:hAnsi="Arial" w:cs="Arial"/>
          <w:color w:val="1F1F1F"/>
          <w:sz w:val="24"/>
          <w:szCs w:val="24"/>
          <w:lang w:val="en-US" w:eastAsia="fr-FR"/>
        </w:rPr>
      </w:pPr>
      <w:r w:rsidRPr="00C17429">
        <w:rPr>
          <w:rFonts w:ascii="Arial" w:eastAsia="Times New Roman" w:hAnsi="Arial" w:cs="Arial"/>
          <w:color w:val="1F1F1F"/>
          <w:sz w:val="24"/>
          <w:szCs w:val="24"/>
          <w:lang w:val="en-US" w:eastAsia="fr-FR"/>
        </w:rPr>
        <w:t xml:space="preserve">Authors must not list or cite AI and AI-assisted technologies as an author or co-author on the manuscript since authorship implies responsibilities and tasks that </w:t>
      </w:r>
      <w:proofErr w:type="gramStart"/>
      <w:r w:rsidRPr="00C17429">
        <w:rPr>
          <w:rFonts w:ascii="Arial" w:eastAsia="Times New Roman" w:hAnsi="Arial" w:cs="Arial"/>
          <w:color w:val="1F1F1F"/>
          <w:sz w:val="24"/>
          <w:szCs w:val="24"/>
          <w:lang w:val="en-US" w:eastAsia="fr-FR"/>
        </w:rPr>
        <w:t>can only be attributed to and performed by humans</w:t>
      </w:r>
      <w:proofErr w:type="gramEnd"/>
      <w:r w:rsidRPr="00C17429">
        <w:rPr>
          <w:rFonts w:ascii="Arial" w:eastAsia="Times New Roman" w:hAnsi="Arial" w:cs="Arial"/>
          <w:color w:val="1F1F1F"/>
          <w:sz w:val="24"/>
          <w:szCs w:val="24"/>
          <w:lang w:val="en-US" w:eastAsia="fr-FR"/>
        </w:rPr>
        <w:t>.</w:t>
      </w:r>
    </w:p>
    <w:p w:rsidR="00C17429" w:rsidRPr="00C17429" w:rsidRDefault="00C17429" w:rsidP="00C17429">
      <w:pPr>
        <w:spacing w:before="100" w:beforeAutospacing="1" w:after="100" w:afterAutospacing="1" w:line="240" w:lineRule="auto"/>
        <w:rPr>
          <w:rFonts w:ascii="Arial" w:eastAsia="Times New Roman" w:hAnsi="Arial" w:cs="Arial"/>
          <w:color w:val="1F1F1F"/>
          <w:sz w:val="24"/>
          <w:szCs w:val="24"/>
          <w:lang w:eastAsia="fr-FR"/>
        </w:rPr>
      </w:pPr>
      <w:r w:rsidRPr="00C17429">
        <w:rPr>
          <w:rFonts w:ascii="Arial" w:eastAsia="Times New Roman" w:hAnsi="Arial" w:cs="Arial"/>
          <w:color w:val="1F1F1F"/>
          <w:sz w:val="24"/>
          <w:szCs w:val="24"/>
          <w:lang w:val="en-US" w:eastAsia="fr-FR"/>
        </w:rPr>
        <w:t xml:space="preserve">The use of generative AI and AI-assisted technologies in scientific writing </w:t>
      </w:r>
      <w:proofErr w:type="gramStart"/>
      <w:r w:rsidRPr="00C17429">
        <w:rPr>
          <w:rFonts w:ascii="Arial" w:eastAsia="Times New Roman" w:hAnsi="Arial" w:cs="Arial"/>
          <w:color w:val="1F1F1F"/>
          <w:sz w:val="24"/>
          <w:szCs w:val="24"/>
          <w:lang w:val="en-US" w:eastAsia="fr-FR"/>
        </w:rPr>
        <w:t>must be declared</w:t>
      </w:r>
      <w:proofErr w:type="gramEnd"/>
      <w:r w:rsidRPr="00C17429">
        <w:rPr>
          <w:rFonts w:ascii="Arial" w:eastAsia="Times New Roman" w:hAnsi="Arial" w:cs="Arial"/>
          <w:color w:val="1F1F1F"/>
          <w:sz w:val="24"/>
          <w:szCs w:val="24"/>
          <w:lang w:val="en-US" w:eastAsia="fr-FR"/>
        </w:rPr>
        <w:t xml:space="preserve"> by adding a statement at the end of the manuscript when the paper is first </w:t>
      </w:r>
      <w:r w:rsidRPr="00C17429">
        <w:rPr>
          <w:rFonts w:ascii="Arial" w:eastAsia="Times New Roman" w:hAnsi="Arial" w:cs="Arial"/>
          <w:color w:val="1F1F1F"/>
          <w:sz w:val="24"/>
          <w:szCs w:val="24"/>
          <w:lang w:val="en-US" w:eastAsia="fr-FR"/>
        </w:rPr>
        <w:lastRenderedPageBreak/>
        <w:t xml:space="preserve">submitted. The statement will appear in the published work and </w:t>
      </w:r>
      <w:proofErr w:type="gramStart"/>
      <w:r w:rsidRPr="00C17429">
        <w:rPr>
          <w:rFonts w:ascii="Arial" w:eastAsia="Times New Roman" w:hAnsi="Arial" w:cs="Arial"/>
          <w:color w:val="1F1F1F"/>
          <w:sz w:val="24"/>
          <w:szCs w:val="24"/>
          <w:lang w:val="en-US" w:eastAsia="fr-FR"/>
        </w:rPr>
        <w:t>should be placed</w:t>
      </w:r>
      <w:proofErr w:type="gramEnd"/>
      <w:r w:rsidRPr="00C17429">
        <w:rPr>
          <w:rFonts w:ascii="Arial" w:eastAsia="Times New Roman" w:hAnsi="Arial" w:cs="Arial"/>
          <w:color w:val="1F1F1F"/>
          <w:sz w:val="24"/>
          <w:szCs w:val="24"/>
          <w:lang w:val="en-US" w:eastAsia="fr-FR"/>
        </w:rPr>
        <w:t xml:space="preserve"> in a new section before the references list. </w:t>
      </w:r>
      <w:r w:rsidRPr="00C17429">
        <w:rPr>
          <w:rFonts w:ascii="Arial" w:eastAsia="Times New Roman" w:hAnsi="Arial" w:cs="Arial"/>
          <w:color w:val="1F1F1F"/>
          <w:sz w:val="24"/>
          <w:szCs w:val="24"/>
          <w:lang w:eastAsia="fr-FR"/>
        </w:rPr>
        <w:t xml:space="preserve">An </w:t>
      </w:r>
      <w:proofErr w:type="gramStart"/>
      <w:r w:rsidRPr="00C17429">
        <w:rPr>
          <w:rFonts w:ascii="Arial" w:eastAsia="Times New Roman" w:hAnsi="Arial" w:cs="Arial"/>
          <w:color w:val="1F1F1F"/>
          <w:sz w:val="24"/>
          <w:szCs w:val="24"/>
          <w:lang w:eastAsia="fr-FR"/>
        </w:rPr>
        <w:t>example:</w:t>
      </w:r>
      <w:proofErr w:type="gramEnd"/>
    </w:p>
    <w:p w:rsidR="00C17429" w:rsidRPr="00C17429" w:rsidRDefault="00C17429" w:rsidP="00C17429">
      <w:pPr>
        <w:numPr>
          <w:ilvl w:val="0"/>
          <w:numId w:val="6"/>
        </w:numPr>
        <w:spacing w:before="100" w:beforeAutospacing="1" w:after="100" w:afterAutospacing="1" w:line="240" w:lineRule="auto"/>
        <w:rPr>
          <w:rFonts w:ascii="Arial" w:eastAsia="Times New Roman" w:hAnsi="Arial" w:cs="Arial"/>
          <w:color w:val="1F1F1F"/>
          <w:sz w:val="24"/>
          <w:szCs w:val="24"/>
          <w:lang w:val="en-US" w:eastAsia="fr-FR"/>
        </w:rPr>
      </w:pPr>
      <w:r w:rsidRPr="00C17429">
        <w:rPr>
          <w:rFonts w:ascii="Arial" w:eastAsia="Times New Roman" w:hAnsi="Arial" w:cs="Arial"/>
          <w:color w:val="1F1F1F"/>
          <w:sz w:val="24"/>
          <w:szCs w:val="24"/>
          <w:lang w:val="en-US" w:eastAsia="fr-FR"/>
        </w:rPr>
        <w:t>Title of new section: Declaration of generative AI and AI-assisted technologies in the writing process.</w:t>
      </w:r>
    </w:p>
    <w:p w:rsidR="00C17429" w:rsidRPr="00C17429" w:rsidRDefault="00C17429" w:rsidP="00C17429">
      <w:pPr>
        <w:numPr>
          <w:ilvl w:val="0"/>
          <w:numId w:val="6"/>
        </w:numPr>
        <w:spacing w:before="100" w:beforeAutospacing="1" w:after="100" w:afterAutospacing="1" w:line="240" w:lineRule="auto"/>
        <w:rPr>
          <w:rFonts w:ascii="Arial" w:eastAsia="Times New Roman" w:hAnsi="Arial" w:cs="Arial"/>
          <w:color w:val="1F1F1F"/>
          <w:sz w:val="24"/>
          <w:szCs w:val="24"/>
          <w:lang w:val="en-US" w:eastAsia="fr-FR"/>
        </w:rPr>
      </w:pPr>
      <w:r w:rsidRPr="00C17429">
        <w:rPr>
          <w:rFonts w:ascii="Arial" w:eastAsia="Times New Roman" w:hAnsi="Arial" w:cs="Arial"/>
          <w:color w:val="1F1F1F"/>
          <w:sz w:val="24"/>
          <w:szCs w:val="24"/>
          <w:lang w:val="en-US" w:eastAsia="fr-FR"/>
        </w:rPr>
        <w:t xml:space="preserve">Statement: During the preparation of this </w:t>
      </w:r>
      <w:proofErr w:type="gramStart"/>
      <w:r w:rsidRPr="00C17429">
        <w:rPr>
          <w:rFonts w:ascii="Arial" w:eastAsia="Times New Roman" w:hAnsi="Arial" w:cs="Arial"/>
          <w:color w:val="1F1F1F"/>
          <w:sz w:val="24"/>
          <w:szCs w:val="24"/>
          <w:lang w:val="en-US" w:eastAsia="fr-FR"/>
        </w:rPr>
        <w:t>work</w:t>
      </w:r>
      <w:proofErr w:type="gramEnd"/>
      <w:r w:rsidRPr="00C17429">
        <w:rPr>
          <w:rFonts w:ascii="Arial" w:eastAsia="Times New Roman" w:hAnsi="Arial" w:cs="Arial"/>
          <w:color w:val="1F1F1F"/>
          <w:sz w:val="24"/>
          <w:szCs w:val="24"/>
          <w:lang w:val="en-US" w:eastAsia="fr-FR"/>
        </w:rPr>
        <w:t xml:space="preserve"> the author(s) used [NAME TOOL / SERVICE] in order to [REASON]. After using this tool/service, the author(s) reviewed and edited the content as needed and take(s) full responsibility for the content of the published article.</w:t>
      </w:r>
    </w:p>
    <w:p w:rsidR="00C17429" w:rsidRPr="00C17429" w:rsidRDefault="00C17429" w:rsidP="00C17429">
      <w:pPr>
        <w:spacing w:before="100" w:beforeAutospacing="1" w:after="100" w:afterAutospacing="1" w:line="240" w:lineRule="auto"/>
        <w:rPr>
          <w:rFonts w:ascii="Arial" w:eastAsia="Times New Roman" w:hAnsi="Arial" w:cs="Arial"/>
          <w:color w:val="1F1F1F"/>
          <w:sz w:val="24"/>
          <w:szCs w:val="24"/>
          <w:lang w:val="en-US" w:eastAsia="fr-FR"/>
        </w:rPr>
      </w:pPr>
      <w:r w:rsidRPr="00C17429">
        <w:rPr>
          <w:rFonts w:ascii="Arial" w:eastAsia="Times New Roman" w:hAnsi="Arial" w:cs="Arial"/>
          <w:color w:val="1F1F1F"/>
          <w:sz w:val="24"/>
          <w:szCs w:val="24"/>
          <w:lang w:val="en-US" w:eastAsia="fr-FR"/>
        </w:rPr>
        <w:t>The declaration does not apply to the use of basic tools, such as tools used to check grammar, spelling and references. If you have nothing to disclose, you do not need to add a statement.</w:t>
      </w:r>
    </w:p>
    <w:p w:rsidR="00224978" w:rsidRPr="00224978" w:rsidRDefault="00224978" w:rsidP="00224978">
      <w:pPr>
        <w:shd w:val="clear" w:color="auto" w:fill="FFFFFF"/>
        <w:spacing w:before="100" w:beforeAutospacing="1" w:after="100" w:afterAutospacing="1" w:line="240" w:lineRule="auto"/>
        <w:outlineLvl w:val="2"/>
        <w:rPr>
          <w:rFonts w:ascii="Arial" w:eastAsia="Times New Roman" w:hAnsi="Arial" w:cs="Arial"/>
          <w:b/>
          <w:bCs/>
          <w:sz w:val="27"/>
          <w:szCs w:val="27"/>
          <w:lang w:val="en-US" w:eastAsia="fr-FR"/>
        </w:rPr>
      </w:pPr>
      <w:r w:rsidRPr="00224978">
        <w:rPr>
          <w:rFonts w:ascii="Arial" w:eastAsia="Times New Roman" w:hAnsi="Arial" w:cs="Arial"/>
          <w:b/>
          <w:bCs/>
          <w:sz w:val="27"/>
          <w:szCs w:val="27"/>
          <w:lang w:val="en-US" w:eastAsia="fr-FR"/>
        </w:rPr>
        <w:t>Retraction Policy</w:t>
      </w:r>
    </w:p>
    <w:p w:rsidR="00224978" w:rsidRPr="00224978" w:rsidRDefault="00224978" w:rsidP="00224978">
      <w:pPr>
        <w:shd w:val="clear" w:color="auto" w:fill="FFFFFF"/>
        <w:spacing w:before="100" w:beforeAutospacing="1" w:after="100" w:afterAutospacing="1" w:line="240" w:lineRule="auto"/>
        <w:rPr>
          <w:rFonts w:ascii="Arial" w:eastAsia="Times New Roman" w:hAnsi="Arial" w:cs="Arial"/>
          <w:sz w:val="21"/>
          <w:szCs w:val="21"/>
          <w:lang w:val="en-US" w:eastAsia="fr-FR"/>
        </w:rPr>
      </w:pPr>
      <w:proofErr w:type="gramStart"/>
      <w:r w:rsidRPr="00224978">
        <w:rPr>
          <w:rFonts w:ascii="Arial" w:eastAsia="Times New Roman" w:hAnsi="Arial" w:cs="Arial"/>
          <w:sz w:val="21"/>
          <w:szCs w:val="21"/>
          <w:lang w:val="en-US" w:eastAsia="fr-FR"/>
        </w:rPr>
        <w:t>Retractions are considered by journal editors</w:t>
      </w:r>
      <w:proofErr w:type="gramEnd"/>
      <w:r w:rsidRPr="00224978">
        <w:rPr>
          <w:rFonts w:ascii="Arial" w:eastAsia="Times New Roman" w:hAnsi="Arial" w:cs="Arial"/>
          <w:sz w:val="21"/>
          <w:szCs w:val="21"/>
          <w:lang w:val="en-US" w:eastAsia="fr-FR"/>
        </w:rPr>
        <w:t xml:space="preserve"> in cases of evidence of unreliable data or findings, plagiarism, duplicate publication, and unethical research. All retraction notices explain why the article was retracted. A retraction notice </w:t>
      </w:r>
      <w:proofErr w:type="gramStart"/>
      <w:r w:rsidRPr="00224978">
        <w:rPr>
          <w:rFonts w:ascii="Arial" w:eastAsia="Times New Roman" w:hAnsi="Arial" w:cs="Arial"/>
          <w:sz w:val="21"/>
          <w:szCs w:val="21"/>
          <w:lang w:val="en-US" w:eastAsia="fr-FR"/>
        </w:rPr>
        <w:t>will also be published</w:t>
      </w:r>
      <w:proofErr w:type="gramEnd"/>
      <w:r w:rsidRPr="00224978">
        <w:rPr>
          <w:rFonts w:ascii="Arial" w:eastAsia="Times New Roman" w:hAnsi="Arial" w:cs="Arial"/>
          <w:sz w:val="21"/>
          <w:szCs w:val="21"/>
          <w:lang w:val="en-US" w:eastAsia="fr-FR"/>
        </w:rPr>
        <w:t xml:space="preserve"> in the next available electronic and print issue.</w:t>
      </w:r>
    </w:p>
    <w:p w:rsidR="00224978" w:rsidRPr="00224978" w:rsidRDefault="00224978" w:rsidP="00224978">
      <w:p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Editors should consider retracting a publication if:</w:t>
      </w:r>
    </w:p>
    <w:p w:rsidR="00224978" w:rsidRPr="00224978" w:rsidRDefault="00224978" w:rsidP="00224978">
      <w:pPr>
        <w:numPr>
          <w:ilvl w:val="0"/>
          <w:numId w:val="8"/>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 xml:space="preserve">They have clear evidence that the findings are unreliable, either as a result of a major error (e.g., miscalculation or experimental error) or </w:t>
      </w:r>
      <w:proofErr w:type="gramStart"/>
      <w:r w:rsidRPr="00224978">
        <w:rPr>
          <w:rFonts w:ascii="Arial" w:eastAsia="Times New Roman" w:hAnsi="Arial" w:cs="Arial"/>
          <w:sz w:val="21"/>
          <w:szCs w:val="21"/>
          <w:lang w:val="en-US" w:eastAsia="fr-FR"/>
        </w:rPr>
        <w:t>as a result</w:t>
      </w:r>
      <w:proofErr w:type="gramEnd"/>
      <w:r w:rsidRPr="00224978">
        <w:rPr>
          <w:rFonts w:ascii="Arial" w:eastAsia="Times New Roman" w:hAnsi="Arial" w:cs="Arial"/>
          <w:sz w:val="21"/>
          <w:szCs w:val="21"/>
          <w:lang w:val="en-US" w:eastAsia="fr-FR"/>
        </w:rPr>
        <w:t xml:space="preserve"> of fabrication (e.g., of data) or falsification (e.g., image manipulation).</w:t>
      </w:r>
    </w:p>
    <w:p w:rsidR="00224978" w:rsidRPr="00224978" w:rsidRDefault="00224978" w:rsidP="00224978">
      <w:pPr>
        <w:numPr>
          <w:ilvl w:val="0"/>
          <w:numId w:val="8"/>
        </w:numPr>
        <w:shd w:val="clear" w:color="auto" w:fill="FFFFFF"/>
        <w:spacing w:before="100" w:beforeAutospacing="1" w:after="100" w:afterAutospacing="1" w:line="240" w:lineRule="auto"/>
        <w:rPr>
          <w:rFonts w:ascii="Arial" w:eastAsia="Times New Roman" w:hAnsi="Arial" w:cs="Arial"/>
          <w:sz w:val="21"/>
          <w:szCs w:val="21"/>
          <w:lang w:eastAsia="fr-FR"/>
        </w:rPr>
      </w:pPr>
      <w:r w:rsidRPr="00224978">
        <w:rPr>
          <w:rFonts w:ascii="Arial" w:eastAsia="Times New Roman" w:hAnsi="Arial" w:cs="Arial"/>
          <w:sz w:val="21"/>
          <w:szCs w:val="21"/>
          <w:lang w:eastAsia="fr-FR"/>
        </w:rPr>
        <w:t xml:space="preserve">It </w:t>
      </w:r>
      <w:proofErr w:type="spellStart"/>
      <w:r w:rsidRPr="00224978">
        <w:rPr>
          <w:rFonts w:ascii="Arial" w:eastAsia="Times New Roman" w:hAnsi="Arial" w:cs="Arial"/>
          <w:sz w:val="21"/>
          <w:szCs w:val="21"/>
          <w:lang w:eastAsia="fr-FR"/>
        </w:rPr>
        <w:t>constitutes</w:t>
      </w:r>
      <w:proofErr w:type="spellEnd"/>
      <w:r w:rsidRPr="00224978">
        <w:rPr>
          <w:rFonts w:ascii="Arial" w:eastAsia="Times New Roman" w:hAnsi="Arial" w:cs="Arial"/>
          <w:sz w:val="21"/>
          <w:szCs w:val="21"/>
          <w:lang w:eastAsia="fr-FR"/>
        </w:rPr>
        <w:t xml:space="preserve"> </w:t>
      </w:r>
      <w:proofErr w:type="spellStart"/>
      <w:r w:rsidRPr="00224978">
        <w:rPr>
          <w:rFonts w:ascii="Arial" w:eastAsia="Times New Roman" w:hAnsi="Arial" w:cs="Arial"/>
          <w:sz w:val="21"/>
          <w:szCs w:val="21"/>
          <w:lang w:eastAsia="fr-FR"/>
        </w:rPr>
        <w:t>plagiarism</w:t>
      </w:r>
      <w:proofErr w:type="spellEnd"/>
      <w:r w:rsidRPr="00224978">
        <w:rPr>
          <w:rFonts w:ascii="Arial" w:eastAsia="Times New Roman" w:hAnsi="Arial" w:cs="Arial"/>
          <w:sz w:val="21"/>
          <w:szCs w:val="21"/>
          <w:lang w:eastAsia="fr-FR"/>
        </w:rPr>
        <w:t>.</w:t>
      </w:r>
    </w:p>
    <w:p w:rsidR="00224978" w:rsidRPr="00224978" w:rsidRDefault="00224978" w:rsidP="00224978">
      <w:pPr>
        <w:numPr>
          <w:ilvl w:val="0"/>
          <w:numId w:val="8"/>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 xml:space="preserve">The findings </w:t>
      </w:r>
      <w:proofErr w:type="gramStart"/>
      <w:r w:rsidRPr="00224978">
        <w:rPr>
          <w:rFonts w:ascii="Arial" w:eastAsia="Times New Roman" w:hAnsi="Arial" w:cs="Arial"/>
          <w:sz w:val="21"/>
          <w:szCs w:val="21"/>
          <w:lang w:val="en-US" w:eastAsia="fr-FR"/>
        </w:rPr>
        <w:t>have previously been published</w:t>
      </w:r>
      <w:proofErr w:type="gramEnd"/>
      <w:r w:rsidRPr="00224978">
        <w:rPr>
          <w:rFonts w:ascii="Arial" w:eastAsia="Times New Roman" w:hAnsi="Arial" w:cs="Arial"/>
          <w:sz w:val="21"/>
          <w:szCs w:val="21"/>
          <w:lang w:val="en-US" w:eastAsia="fr-FR"/>
        </w:rPr>
        <w:t xml:space="preserve"> elsewhere without proper attribution to previous sources, disclosure to the editors, permission to republish, or justification (i.e., cases of redundant publication).</w:t>
      </w:r>
    </w:p>
    <w:p w:rsidR="00224978" w:rsidRPr="00224978" w:rsidRDefault="00224978" w:rsidP="00224978">
      <w:pPr>
        <w:numPr>
          <w:ilvl w:val="0"/>
          <w:numId w:val="8"/>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It contains material or data without authorization for use.</w:t>
      </w:r>
    </w:p>
    <w:p w:rsidR="00224978" w:rsidRPr="00224978" w:rsidRDefault="00224978" w:rsidP="00224978">
      <w:pPr>
        <w:numPr>
          <w:ilvl w:val="0"/>
          <w:numId w:val="8"/>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 xml:space="preserve">Copyright </w:t>
      </w:r>
      <w:proofErr w:type="gramStart"/>
      <w:r w:rsidRPr="00224978">
        <w:rPr>
          <w:rFonts w:ascii="Arial" w:eastAsia="Times New Roman" w:hAnsi="Arial" w:cs="Arial"/>
          <w:sz w:val="21"/>
          <w:szCs w:val="21"/>
          <w:lang w:val="en-US" w:eastAsia="fr-FR"/>
        </w:rPr>
        <w:t>has been infringed</w:t>
      </w:r>
      <w:proofErr w:type="gramEnd"/>
      <w:r w:rsidRPr="00224978">
        <w:rPr>
          <w:rFonts w:ascii="Arial" w:eastAsia="Times New Roman" w:hAnsi="Arial" w:cs="Arial"/>
          <w:sz w:val="21"/>
          <w:szCs w:val="21"/>
          <w:lang w:val="en-US" w:eastAsia="fr-FR"/>
        </w:rPr>
        <w:t>, or there is some other serious legal issue (e.g., libel, privacy).</w:t>
      </w:r>
    </w:p>
    <w:p w:rsidR="00224978" w:rsidRPr="00224978" w:rsidRDefault="00224978" w:rsidP="00224978">
      <w:pPr>
        <w:numPr>
          <w:ilvl w:val="0"/>
          <w:numId w:val="8"/>
        </w:numPr>
        <w:shd w:val="clear" w:color="auto" w:fill="FFFFFF"/>
        <w:spacing w:before="100" w:beforeAutospacing="1" w:after="100" w:afterAutospacing="1" w:line="240" w:lineRule="auto"/>
        <w:rPr>
          <w:rFonts w:ascii="Arial" w:eastAsia="Times New Roman" w:hAnsi="Arial" w:cs="Arial"/>
          <w:sz w:val="21"/>
          <w:szCs w:val="21"/>
          <w:lang w:eastAsia="fr-FR"/>
        </w:rPr>
      </w:pPr>
      <w:r w:rsidRPr="00224978">
        <w:rPr>
          <w:rFonts w:ascii="Arial" w:eastAsia="Times New Roman" w:hAnsi="Arial" w:cs="Arial"/>
          <w:sz w:val="21"/>
          <w:szCs w:val="21"/>
          <w:lang w:eastAsia="fr-FR"/>
        </w:rPr>
        <w:t xml:space="preserve">It reports </w:t>
      </w:r>
      <w:proofErr w:type="spellStart"/>
      <w:r w:rsidRPr="00224978">
        <w:rPr>
          <w:rFonts w:ascii="Arial" w:eastAsia="Times New Roman" w:hAnsi="Arial" w:cs="Arial"/>
          <w:sz w:val="21"/>
          <w:szCs w:val="21"/>
          <w:lang w:eastAsia="fr-FR"/>
        </w:rPr>
        <w:t>unethical</w:t>
      </w:r>
      <w:proofErr w:type="spellEnd"/>
      <w:r w:rsidRPr="00224978">
        <w:rPr>
          <w:rFonts w:ascii="Arial" w:eastAsia="Times New Roman" w:hAnsi="Arial" w:cs="Arial"/>
          <w:sz w:val="21"/>
          <w:szCs w:val="21"/>
          <w:lang w:eastAsia="fr-FR"/>
        </w:rPr>
        <w:t xml:space="preserve"> </w:t>
      </w:r>
      <w:proofErr w:type="spellStart"/>
      <w:r w:rsidRPr="00224978">
        <w:rPr>
          <w:rFonts w:ascii="Arial" w:eastAsia="Times New Roman" w:hAnsi="Arial" w:cs="Arial"/>
          <w:sz w:val="21"/>
          <w:szCs w:val="21"/>
          <w:lang w:eastAsia="fr-FR"/>
        </w:rPr>
        <w:t>research</w:t>
      </w:r>
      <w:proofErr w:type="spellEnd"/>
      <w:r w:rsidRPr="00224978">
        <w:rPr>
          <w:rFonts w:ascii="Arial" w:eastAsia="Times New Roman" w:hAnsi="Arial" w:cs="Arial"/>
          <w:sz w:val="21"/>
          <w:szCs w:val="21"/>
          <w:lang w:eastAsia="fr-FR"/>
        </w:rPr>
        <w:t>.</w:t>
      </w:r>
    </w:p>
    <w:p w:rsidR="00224978" w:rsidRPr="00224978" w:rsidRDefault="00224978" w:rsidP="00224978">
      <w:pPr>
        <w:numPr>
          <w:ilvl w:val="0"/>
          <w:numId w:val="8"/>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 xml:space="preserve">It has been published solely </w:t>
      </w:r>
      <w:proofErr w:type="gramStart"/>
      <w:r w:rsidRPr="00224978">
        <w:rPr>
          <w:rFonts w:ascii="Arial" w:eastAsia="Times New Roman" w:hAnsi="Arial" w:cs="Arial"/>
          <w:sz w:val="21"/>
          <w:szCs w:val="21"/>
          <w:lang w:val="en-US" w:eastAsia="fr-FR"/>
        </w:rPr>
        <w:t>on the basis of</w:t>
      </w:r>
      <w:proofErr w:type="gramEnd"/>
      <w:r w:rsidRPr="00224978">
        <w:rPr>
          <w:rFonts w:ascii="Arial" w:eastAsia="Times New Roman" w:hAnsi="Arial" w:cs="Arial"/>
          <w:sz w:val="21"/>
          <w:szCs w:val="21"/>
          <w:lang w:val="en-US" w:eastAsia="fr-FR"/>
        </w:rPr>
        <w:t xml:space="preserve"> a compromised or manipulated peer review process.</w:t>
      </w:r>
    </w:p>
    <w:p w:rsidR="00224978" w:rsidRPr="00224978" w:rsidRDefault="00224978" w:rsidP="00224978">
      <w:pPr>
        <w:numPr>
          <w:ilvl w:val="0"/>
          <w:numId w:val="8"/>
        </w:num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If the author(s) failed to disclose a major competing interest, it would have unduly affected interpretations of the work or recommendations by editors and peer reviewers.</w:t>
      </w:r>
    </w:p>
    <w:p w:rsidR="00224978" w:rsidRPr="00224978" w:rsidRDefault="00224978" w:rsidP="00224978">
      <w:pPr>
        <w:shd w:val="clear" w:color="auto" w:fill="FFFFFF"/>
        <w:spacing w:before="100" w:beforeAutospacing="1" w:after="100" w:afterAutospacing="1" w:line="240" w:lineRule="auto"/>
        <w:outlineLvl w:val="2"/>
        <w:rPr>
          <w:rFonts w:ascii="Arial" w:eastAsia="Times New Roman" w:hAnsi="Arial" w:cs="Arial"/>
          <w:b/>
          <w:bCs/>
          <w:sz w:val="27"/>
          <w:szCs w:val="27"/>
          <w:lang w:val="en-US" w:eastAsia="fr-FR"/>
        </w:rPr>
      </w:pPr>
      <w:r w:rsidRPr="00224978">
        <w:rPr>
          <w:rFonts w:ascii="Arial" w:eastAsia="Times New Roman" w:hAnsi="Arial" w:cs="Arial"/>
          <w:b/>
          <w:bCs/>
          <w:sz w:val="27"/>
          <w:szCs w:val="27"/>
          <w:lang w:val="en-US" w:eastAsia="fr-FR"/>
        </w:rPr>
        <w:t>Supplementary Material</w:t>
      </w:r>
    </w:p>
    <w:p w:rsidR="00224978" w:rsidRPr="00224978" w:rsidRDefault="00224978" w:rsidP="00224978">
      <w:p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 xml:space="preserve">To enrich your content, you can include supplementary materials such as applications, images, and videos. Submitted supplemental materials </w:t>
      </w:r>
      <w:proofErr w:type="gramStart"/>
      <w:r w:rsidRPr="00224978">
        <w:rPr>
          <w:rFonts w:ascii="Arial" w:eastAsia="Times New Roman" w:hAnsi="Arial" w:cs="Arial"/>
          <w:sz w:val="21"/>
          <w:szCs w:val="21"/>
          <w:lang w:val="en-US" w:eastAsia="fr-FR"/>
        </w:rPr>
        <w:t>are published</w:t>
      </w:r>
      <w:proofErr w:type="gramEnd"/>
      <w:r w:rsidRPr="00224978">
        <w:rPr>
          <w:rFonts w:ascii="Arial" w:eastAsia="Times New Roman" w:hAnsi="Arial" w:cs="Arial"/>
          <w:sz w:val="21"/>
          <w:szCs w:val="21"/>
          <w:lang w:val="en-US" w:eastAsia="fr-FR"/>
        </w:rPr>
        <w:t xml:space="preserve"> precisely as submitted. Please submit your material together with the article and supply a concise, descriptive caption for each supplementary file. If you wish to make modifications to supplemental materials at any point during the process, please submit an updated file.</w:t>
      </w:r>
    </w:p>
    <w:p w:rsidR="00224978" w:rsidRPr="00224978" w:rsidRDefault="00224978" w:rsidP="00224978">
      <w:pPr>
        <w:shd w:val="clear" w:color="auto" w:fill="FFFFFF"/>
        <w:spacing w:before="100" w:beforeAutospacing="1" w:after="100" w:afterAutospacing="1" w:line="240" w:lineRule="auto"/>
        <w:outlineLvl w:val="2"/>
        <w:rPr>
          <w:rFonts w:ascii="Arial" w:eastAsia="Times New Roman" w:hAnsi="Arial" w:cs="Arial"/>
          <w:b/>
          <w:bCs/>
          <w:sz w:val="27"/>
          <w:szCs w:val="27"/>
          <w:lang w:val="en-US" w:eastAsia="fr-FR"/>
        </w:rPr>
      </w:pPr>
      <w:r w:rsidRPr="00224978">
        <w:rPr>
          <w:rFonts w:ascii="Arial" w:eastAsia="Times New Roman" w:hAnsi="Arial" w:cs="Arial"/>
          <w:b/>
          <w:bCs/>
          <w:sz w:val="27"/>
          <w:szCs w:val="27"/>
          <w:lang w:val="en-US" w:eastAsia="fr-FR"/>
        </w:rPr>
        <w:t>Advertisement Policy</w:t>
      </w:r>
    </w:p>
    <w:p w:rsidR="00224978" w:rsidRPr="00224978" w:rsidRDefault="00224978" w:rsidP="00224978">
      <w:p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 xml:space="preserve">As of right now, the journal has not opted for advertising, and no advertisements </w:t>
      </w:r>
      <w:proofErr w:type="gramStart"/>
      <w:r w:rsidRPr="00224978">
        <w:rPr>
          <w:rFonts w:ascii="Arial" w:eastAsia="Times New Roman" w:hAnsi="Arial" w:cs="Arial"/>
          <w:sz w:val="21"/>
          <w:szCs w:val="21"/>
          <w:lang w:val="en-US" w:eastAsia="fr-FR"/>
        </w:rPr>
        <w:t>will be published</w:t>
      </w:r>
      <w:proofErr w:type="gramEnd"/>
      <w:r w:rsidRPr="00224978">
        <w:rPr>
          <w:rFonts w:ascii="Arial" w:eastAsia="Times New Roman" w:hAnsi="Arial" w:cs="Arial"/>
          <w:sz w:val="21"/>
          <w:szCs w:val="21"/>
          <w:lang w:val="en-US" w:eastAsia="fr-FR"/>
        </w:rPr>
        <w:t xml:space="preserve"> in the articles, on the official website of the journal, etc.</w:t>
      </w:r>
    </w:p>
    <w:p w:rsidR="00224978" w:rsidRPr="00224978" w:rsidRDefault="00224978" w:rsidP="00224978">
      <w:pPr>
        <w:shd w:val="clear" w:color="auto" w:fill="FFFFFF"/>
        <w:spacing w:before="100" w:beforeAutospacing="1" w:after="100" w:afterAutospacing="1" w:line="240" w:lineRule="auto"/>
        <w:outlineLvl w:val="2"/>
        <w:rPr>
          <w:rFonts w:ascii="Arial" w:eastAsia="Times New Roman" w:hAnsi="Arial" w:cs="Arial"/>
          <w:b/>
          <w:bCs/>
          <w:sz w:val="27"/>
          <w:szCs w:val="27"/>
          <w:lang w:eastAsia="fr-FR"/>
        </w:rPr>
      </w:pPr>
      <w:r w:rsidRPr="00224978">
        <w:rPr>
          <w:rFonts w:ascii="Arial" w:eastAsia="Times New Roman" w:hAnsi="Arial" w:cs="Arial"/>
          <w:b/>
          <w:bCs/>
          <w:sz w:val="27"/>
          <w:szCs w:val="27"/>
          <w:lang w:eastAsia="fr-FR"/>
        </w:rPr>
        <w:t xml:space="preserve">Conflicts of </w:t>
      </w:r>
      <w:proofErr w:type="spellStart"/>
      <w:r w:rsidRPr="00224978">
        <w:rPr>
          <w:rFonts w:ascii="Arial" w:eastAsia="Times New Roman" w:hAnsi="Arial" w:cs="Arial"/>
          <w:b/>
          <w:bCs/>
          <w:sz w:val="27"/>
          <w:szCs w:val="27"/>
          <w:lang w:eastAsia="fr-FR"/>
        </w:rPr>
        <w:t>Interest</w:t>
      </w:r>
      <w:proofErr w:type="spellEnd"/>
    </w:p>
    <w:p w:rsidR="00224978" w:rsidRPr="00224978" w:rsidRDefault="00224978" w:rsidP="00224978">
      <w:p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lastRenderedPageBreak/>
        <w:t xml:space="preserve">All authors should disclose in their manuscript any financial and personal relationships with other people or organizations that </w:t>
      </w:r>
      <w:proofErr w:type="gramStart"/>
      <w:r w:rsidRPr="00224978">
        <w:rPr>
          <w:rFonts w:ascii="Arial" w:eastAsia="Times New Roman" w:hAnsi="Arial" w:cs="Arial"/>
          <w:sz w:val="21"/>
          <w:szCs w:val="21"/>
          <w:lang w:val="en-US" w:eastAsia="fr-FR"/>
        </w:rPr>
        <w:t>could be viewed</w:t>
      </w:r>
      <w:proofErr w:type="gramEnd"/>
      <w:r w:rsidRPr="00224978">
        <w:rPr>
          <w:rFonts w:ascii="Arial" w:eastAsia="Times New Roman" w:hAnsi="Arial" w:cs="Arial"/>
          <w:sz w:val="21"/>
          <w:szCs w:val="21"/>
          <w:lang w:val="en-US" w:eastAsia="fr-FR"/>
        </w:rPr>
        <w:t xml:space="preserve"> as inappropriately influencing their work. Examples of potential conflicts of interest that </w:t>
      </w:r>
      <w:proofErr w:type="gramStart"/>
      <w:r w:rsidRPr="00224978">
        <w:rPr>
          <w:rFonts w:ascii="Arial" w:eastAsia="Times New Roman" w:hAnsi="Arial" w:cs="Arial"/>
          <w:sz w:val="21"/>
          <w:szCs w:val="21"/>
          <w:lang w:val="en-US" w:eastAsia="fr-FR"/>
        </w:rPr>
        <w:t>should be disclosed</w:t>
      </w:r>
      <w:proofErr w:type="gramEnd"/>
      <w:r w:rsidRPr="00224978">
        <w:rPr>
          <w:rFonts w:ascii="Arial" w:eastAsia="Times New Roman" w:hAnsi="Arial" w:cs="Arial"/>
          <w:sz w:val="21"/>
          <w:szCs w:val="21"/>
          <w:lang w:val="en-US" w:eastAsia="fr-FR"/>
        </w:rPr>
        <w:t xml:space="preserve"> include employment, consultancies, stock ownership, paid expert testimony, patent applications/registrations, and grants or other funding. </w:t>
      </w:r>
    </w:p>
    <w:p w:rsidR="00224978" w:rsidRPr="00224978" w:rsidRDefault="00224978" w:rsidP="00224978">
      <w:pPr>
        <w:shd w:val="clear" w:color="auto" w:fill="FFFFFF"/>
        <w:spacing w:before="100" w:beforeAutospacing="1" w:after="100" w:afterAutospacing="1" w:line="240" w:lineRule="auto"/>
        <w:outlineLvl w:val="2"/>
        <w:rPr>
          <w:rFonts w:ascii="Arial" w:eastAsia="Times New Roman" w:hAnsi="Arial" w:cs="Arial"/>
          <w:b/>
          <w:bCs/>
          <w:sz w:val="27"/>
          <w:szCs w:val="27"/>
          <w:lang w:val="en-US" w:eastAsia="fr-FR"/>
        </w:rPr>
      </w:pPr>
      <w:r w:rsidRPr="00224978">
        <w:rPr>
          <w:rFonts w:ascii="Arial" w:eastAsia="Times New Roman" w:hAnsi="Arial" w:cs="Arial"/>
          <w:b/>
          <w:bCs/>
          <w:sz w:val="27"/>
          <w:szCs w:val="27"/>
          <w:lang w:val="en-US" w:eastAsia="fr-FR"/>
        </w:rPr>
        <w:t>Data Availability Statement</w:t>
      </w:r>
    </w:p>
    <w:p w:rsidR="00224978" w:rsidRPr="00224978" w:rsidRDefault="00224978" w:rsidP="00224978">
      <w:p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 xml:space="preserve">If </w:t>
      </w:r>
      <w:proofErr w:type="gramStart"/>
      <w:r w:rsidRPr="00224978">
        <w:rPr>
          <w:rFonts w:ascii="Arial" w:eastAsia="Times New Roman" w:hAnsi="Arial" w:cs="Arial"/>
          <w:sz w:val="21"/>
          <w:szCs w:val="21"/>
          <w:lang w:val="en-US" w:eastAsia="fr-FR"/>
        </w:rPr>
        <w:t>you're</w:t>
      </w:r>
      <w:proofErr w:type="gramEnd"/>
      <w:r w:rsidRPr="00224978">
        <w:rPr>
          <w:rFonts w:ascii="Arial" w:eastAsia="Times New Roman" w:hAnsi="Arial" w:cs="Arial"/>
          <w:sz w:val="21"/>
          <w:szCs w:val="21"/>
          <w:lang w:val="en-US" w:eastAsia="fr-FR"/>
        </w:rPr>
        <w:t xml:space="preserve"> submitting your paper with a data sharing policy, then you'll be prompted to provide a data availability statement with your submission. A data availability statement tells the reader where the research data associated with a paper is available, and under what conditions the data </w:t>
      </w:r>
      <w:proofErr w:type="gramStart"/>
      <w:r w:rsidRPr="00224978">
        <w:rPr>
          <w:rFonts w:ascii="Arial" w:eastAsia="Times New Roman" w:hAnsi="Arial" w:cs="Arial"/>
          <w:sz w:val="21"/>
          <w:szCs w:val="21"/>
          <w:lang w:val="en-US" w:eastAsia="fr-FR"/>
        </w:rPr>
        <w:t>can be accessed</w:t>
      </w:r>
      <w:proofErr w:type="gramEnd"/>
      <w:r w:rsidRPr="00224978">
        <w:rPr>
          <w:rFonts w:ascii="Arial" w:eastAsia="Times New Roman" w:hAnsi="Arial" w:cs="Arial"/>
          <w:sz w:val="21"/>
          <w:szCs w:val="21"/>
          <w:lang w:val="en-US" w:eastAsia="fr-FR"/>
        </w:rPr>
        <w:t>. They also include links (where applicable) to the data set.</w:t>
      </w:r>
    </w:p>
    <w:p w:rsidR="00224978" w:rsidRPr="00224978" w:rsidRDefault="00224978" w:rsidP="00224978">
      <w:pPr>
        <w:shd w:val="clear" w:color="auto" w:fill="FFFFFF"/>
        <w:spacing w:before="600" w:after="300" w:line="450" w:lineRule="atLeast"/>
        <w:outlineLvl w:val="1"/>
        <w:rPr>
          <w:rFonts w:ascii="Segoe UI" w:eastAsia="Times New Roman" w:hAnsi="Segoe UI" w:cs="Segoe UI"/>
          <w:b/>
          <w:bCs/>
          <w:sz w:val="27"/>
          <w:szCs w:val="27"/>
          <w:lang w:eastAsia="fr-FR"/>
        </w:rPr>
      </w:pPr>
      <w:r w:rsidRPr="00224978">
        <w:rPr>
          <w:rFonts w:ascii="Segoe UI" w:eastAsia="Times New Roman" w:hAnsi="Segoe UI" w:cs="Segoe UI"/>
          <w:b/>
          <w:bCs/>
          <w:sz w:val="27"/>
          <w:szCs w:val="27"/>
          <w:lang w:eastAsia="fr-FR"/>
        </w:rPr>
        <w:t xml:space="preserve">Submission </w:t>
      </w:r>
      <w:proofErr w:type="spellStart"/>
      <w:r w:rsidRPr="00224978">
        <w:rPr>
          <w:rFonts w:ascii="Segoe UI" w:eastAsia="Times New Roman" w:hAnsi="Segoe UI" w:cs="Segoe UI"/>
          <w:b/>
          <w:bCs/>
          <w:sz w:val="27"/>
          <w:szCs w:val="27"/>
          <w:lang w:eastAsia="fr-FR"/>
        </w:rPr>
        <w:t>Preparation</w:t>
      </w:r>
      <w:proofErr w:type="spellEnd"/>
      <w:r w:rsidRPr="00224978">
        <w:rPr>
          <w:rFonts w:ascii="Segoe UI" w:eastAsia="Times New Roman" w:hAnsi="Segoe UI" w:cs="Segoe UI"/>
          <w:b/>
          <w:bCs/>
          <w:sz w:val="27"/>
          <w:szCs w:val="27"/>
          <w:lang w:eastAsia="fr-FR"/>
        </w:rPr>
        <w:t xml:space="preserve"> Checklist</w:t>
      </w:r>
    </w:p>
    <w:p w:rsidR="00C17429" w:rsidRDefault="00224978" w:rsidP="00224978">
      <w:pPr>
        <w:shd w:val="clear" w:color="auto" w:fill="FFFFFF"/>
        <w:spacing w:before="100" w:beforeAutospacing="1" w:after="100" w:afterAutospacing="1" w:line="240" w:lineRule="auto"/>
        <w:ind w:left="360"/>
        <w:rPr>
          <w:rFonts w:ascii="Segoe UI" w:eastAsia="Times New Roman" w:hAnsi="Segoe UI" w:cs="Segoe UI"/>
          <w:sz w:val="21"/>
          <w:szCs w:val="21"/>
          <w:shd w:val="clear" w:color="auto" w:fill="FFFFFF"/>
          <w:lang w:val="en-US" w:eastAsia="fr-FR"/>
        </w:rPr>
      </w:pPr>
      <w:r w:rsidRPr="00224978">
        <w:rPr>
          <w:rFonts w:ascii="Segoe UI" w:eastAsia="Times New Roman" w:hAnsi="Segoe UI" w:cs="Segoe UI"/>
          <w:sz w:val="21"/>
          <w:szCs w:val="21"/>
          <w:shd w:val="clear" w:color="auto" w:fill="FFFFFF"/>
          <w:lang w:val="en-US" w:eastAsia="fr-FR"/>
        </w:rPr>
        <w:t xml:space="preserve">As part of the submission process, authors are required to check off their submission's compliance with all of the following items, and submissions </w:t>
      </w:r>
      <w:proofErr w:type="gramStart"/>
      <w:r w:rsidRPr="00224978">
        <w:rPr>
          <w:rFonts w:ascii="Segoe UI" w:eastAsia="Times New Roman" w:hAnsi="Segoe UI" w:cs="Segoe UI"/>
          <w:sz w:val="21"/>
          <w:szCs w:val="21"/>
          <w:shd w:val="clear" w:color="auto" w:fill="FFFFFF"/>
          <w:lang w:val="en-US" w:eastAsia="fr-FR"/>
        </w:rPr>
        <w:t>may be returned</w:t>
      </w:r>
      <w:proofErr w:type="gramEnd"/>
      <w:r w:rsidRPr="00224978">
        <w:rPr>
          <w:rFonts w:ascii="Segoe UI" w:eastAsia="Times New Roman" w:hAnsi="Segoe UI" w:cs="Segoe UI"/>
          <w:sz w:val="21"/>
          <w:szCs w:val="21"/>
          <w:shd w:val="clear" w:color="auto" w:fill="FFFFFF"/>
          <w:lang w:val="en-US" w:eastAsia="fr-FR"/>
        </w:rPr>
        <w:t xml:space="preserve"> to authors that do not adhere to these guidelines.</w:t>
      </w:r>
    </w:p>
    <w:p w:rsidR="00224978" w:rsidRPr="00224978" w:rsidRDefault="00224978" w:rsidP="00224978">
      <w:pPr>
        <w:shd w:val="clear" w:color="auto" w:fill="FFFFFF"/>
        <w:spacing w:before="100" w:beforeAutospacing="1" w:after="100" w:afterAutospacing="1" w:line="240" w:lineRule="auto"/>
        <w:ind w:left="360"/>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 xml:space="preserve">The submission </w:t>
      </w:r>
      <w:proofErr w:type="gramStart"/>
      <w:r w:rsidRPr="00224978">
        <w:rPr>
          <w:rFonts w:ascii="Arial" w:eastAsia="Times New Roman" w:hAnsi="Arial" w:cs="Arial"/>
          <w:sz w:val="21"/>
          <w:szCs w:val="21"/>
          <w:lang w:val="en-US" w:eastAsia="fr-FR"/>
        </w:rPr>
        <w:t>has not been previously published</w:t>
      </w:r>
      <w:proofErr w:type="gramEnd"/>
      <w:r w:rsidRPr="00224978">
        <w:rPr>
          <w:rFonts w:ascii="Arial" w:eastAsia="Times New Roman" w:hAnsi="Arial" w:cs="Arial"/>
          <w:sz w:val="21"/>
          <w:szCs w:val="21"/>
          <w:lang w:val="en-US" w:eastAsia="fr-FR"/>
        </w:rPr>
        <w:t>, nor is it before another journal for consideration (or an explanation has been provided in Comments to the Editor).</w:t>
      </w:r>
    </w:p>
    <w:p w:rsidR="00224978" w:rsidRDefault="00224978" w:rsidP="00224978">
      <w:pPr>
        <w:shd w:val="clear" w:color="auto" w:fill="FFFFFF"/>
        <w:spacing w:before="100" w:beforeAutospacing="1" w:after="100" w:afterAutospacing="1" w:line="240" w:lineRule="auto"/>
        <w:ind w:left="360"/>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 xml:space="preserve">The submission file is in Microsoft Word file format, created using the appropriate document template of the </w:t>
      </w:r>
      <w:r w:rsidRPr="00224978">
        <w:rPr>
          <w:rFonts w:ascii="Arial" w:eastAsia="Times New Roman" w:hAnsi="Arial" w:cs="Arial"/>
          <w:b/>
          <w:bCs/>
          <w:sz w:val="21"/>
          <w:szCs w:val="21"/>
          <w:lang w:val="en-US" w:eastAsia="fr-FR"/>
        </w:rPr>
        <w:t>International Journal of Economic and Management Decisions</w:t>
      </w:r>
      <w:r>
        <w:rPr>
          <w:rFonts w:ascii="Arial" w:eastAsia="Times New Roman" w:hAnsi="Arial" w:cs="Arial"/>
          <w:sz w:val="21"/>
          <w:szCs w:val="21"/>
          <w:lang w:val="en-US" w:eastAsia="fr-FR"/>
        </w:rPr>
        <w:t>.</w:t>
      </w:r>
    </w:p>
    <w:p w:rsidR="00224978" w:rsidRPr="00224978" w:rsidRDefault="00224978" w:rsidP="00224978">
      <w:pPr>
        <w:shd w:val="clear" w:color="auto" w:fill="FFFFFF"/>
        <w:spacing w:before="100" w:beforeAutospacing="1" w:after="100" w:afterAutospacing="1" w:line="240" w:lineRule="auto"/>
        <w:ind w:left="360"/>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 xml:space="preserve">The text </w:t>
      </w:r>
      <w:proofErr w:type="gramStart"/>
      <w:r w:rsidRPr="00224978">
        <w:rPr>
          <w:rFonts w:ascii="Arial" w:eastAsia="Times New Roman" w:hAnsi="Arial" w:cs="Arial"/>
          <w:sz w:val="21"/>
          <w:szCs w:val="21"/>
          <w:lang w:val="en-US" w:eastAsia="fr-FR"/>
        </w:rPr>
        <w:t>is written</w:t>
      </w:r>
      <w:proofErr w:type="gramEnd"/>
      <w:r w:rsidRPr="00224978">
        <w:rPr>
          <w:rFonts w:ascii="Arial" w:eastAsia="Times New Roman" w:hAnsi="Arial" w:cs="Arial"/>
          <w:sz w:val="21"/>
          <w:szCs w:val="21"/>
          <w:lang w:val="en-US" w:eastAsia="fr-FR"/>
        </w:rPr>
        <w:t xml:space="preserve"> in English and meets this journal's formatting requirements outlined in the Author Guidelines.</w:t>
      </w:r>
    </w:p>
    <w:p w:rsidR="00224978" w:rsidRPr="00224978" w:rsidRDefault="00224978" w:rsidP="00224978">
      <w:pPr>
        <w:shd w:val="clear" w:color="auto" w:fill="FFFFFF"/>
        <w:spacing w:before="100" w:beforeAutospacing="1" w:after="100" w:afterAutospacing="1" w:line="240" w:lineRule="auto"/>
        <w:ind w:left="360"/>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 xml:space="preserve">I have read Conflicts of Interest Policy and agree to declare </w:t>
      </w:r>
      <w:proofErr w:type="gramStart"/>
      <w:r w:rsidRPr="00224978">
        <w:rPr>
          <w:rFonts w:ascii="Arial" w:eastAsia="Times New Roman" w:hAnsi="Arial" w:cs="Arial"/>
          <w:sz w:val="21"/>
          <w:szCs w:val="21"/>
          <w:lang w:val="en-US" w:eastAsia="fr-FR"/>
        </w:rPr>
        <w:t>any and all</w:t>
      </w:r>
      <w:proofErr w:type="gramEnd"/>
      <w:r w:rsidRPr="00224978">
        <w:rPr>
          <w:rFonts w:ascii="Arial" w:eastAsia="Times New Roman" w:hAnsi="Arial" w:cs="Arial"/>
          <w:sz w:val="21"/>
          <w:szCs w:val="21"/>
          <w:lang w:val="en-US" w:eastAsia="fr-FR"/>
        </w:rPr>
        <w:t xml:space="preserve"> conflicts involving myself or my co-authors in the "Comments for the Editor" field. If there are no conflicts, I will declare that there are no conflicts in the "Comments for the Editor" field.</w:t>
      </w:r>
    </w:p>
    <w:p w:rsidR="00224978" w:rsidRPr="00224978" w:rsidRDefault="00224978" w:rsidP="00224978">
      <w:pPr>
        <w:shd w:val="clear" w:color="auto" w:fill="FFFFFF"/>
        <w:spacing w:before="100" w:beforeAutospacing="1" w:after="100" w:afterAutospacing="1" w:line="240" w:lineRule="auto"/>
        <w:ind w:left="360"/>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 xml:space="preserve">If </w:t>
      </w:r>
      <w:proofErr w:type="gramStart"/>
      <w:r w:rsidRPr="00224978">
        <w:rPr>
          <w:rFonts w:ascii="Arial" w:eastAsia="Times New Roman" w:hAnsi="Arial" w:cs="Arial"/>
          <w:sz w:val="21"/>
          <w:szCs w:val="21"/>
          <w:lang w:val="en-US" w:eastAsia="fr-FR"/>
        </w:rPr>
        <w:t>you're</w:t>
      </w:r>
      <w:proofErr w:type="gramEnd"/>
      <w:r w:rsidRPr="00224978">
        <w:rPr>
          <w:rFonts w:ascii="Arial" w:eastAsia="Times New Roman" w:hAnsi="Arial" w:cs="Arial"/>
          <w:sz w:val="21"/>
          <w:szCs w:val="21"/>
          <w:lang w:val="en-US" w:eastAsia="fr-FR"/>
        </w:rPr>
        <w:t xml:space="preserve"> submitting your paper with a data sharing policy, a data availability statement should be provided with your submission.</w:t>
      </w:r>
    </w:p>
    <w:p w:rsidR="00C17429" w:rsidRDefault="00224978" w:rsidP="00224978">
      <w:pPr>
        <w:shd w:val="clear" w:color="auto" w:fill="FFFFFF"/>
        <w:spacing w:before="100" w:beforeAutospacing="1" w:after="100" w:afterAutospacing="1" w:line="240" w:lineRule="auto"/>
        <w:ind w:left="360"/>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I have read and understood the copyright and license agreement.</w:t>
      </w:r>
    </w:p>
    <w:p w:rsidR="00224978" w:rsidRPr="00224978" w:rsidRDefault="00224978" w:rsidP="00224978">
      <w:pPr>
        <w:shd w:val="clear" w:color="auto" w:fill="FFFFFF"/>
        <w:spacing w:before="100" w:beforeAutospacing="1" w:after="100" w:afterAutospacing="1" w:line="240" w:lineRule="auto"/>
        <w:outlineLvl w:val="1"/>
        <w:rPr>
          <w:rFonts w:ascii="Arial" w:eastAsia="Times New Roman" w:hAnsi="Arial" w:cs="Arial"/>
          <w:b/>
          <w:bCs/>
          <w:sz w:val="36"/>
          <w:szCs w:val="36"/>
          <w:lang w:val="en-US" w:eastAsia="fr-FR"/>
        </w:rPr>
      </w:pPr>
      <w:r w:rsidRPr="00224978">
        <w:rPr>
          <w:rFonts w:ascii="Arial" w:eastAsia="Times New Roman" w:hAnsi="Arial" w:cs="Arial"/>
          <w:b/>
          <w:bCs/>
          <w:sz w:val="36"/>
          <w:szCs w:val="36"/>
          <w:lang w:val="en-US" w:eastAsia="fr-FR"/>
        </w:rPr>
        <w:t>Copyright Notice</w:t>
      </w:r>
    </w:p>
    <w:p w:rsidR="00224978" w:rsidRPr="00224978" w:rsidRDefault="00224978" w:rsidP="00224978">
      <w:pPr>
        <w:shd w:val="clear" w:color="auto" w:fill="FFFFFF"/>
        <w:spacing w:before="100" w:beforeAutospacing="1" w:after="100" w:afterAutospacing="1" w:line="240" w:lineRule="auto"/>
        <w:rPr>
          <w:rFonts w:ascii="Arial" w:eastAsia="Times New Roman" w:hAnsi="Arial" w:cs="Arial"/>
          <w:sz w:val="21"/>
          <w:szCs w:val="21"/>
          <w:lang w:val="en-US" w:eastAsia="fr-FR"/>
        </w:rPr>
      </w:pPr>
      <w:r w:rsidRPr="00224978">
        <w:rPr>
          <w:rFonts w:ascii="Arial" w:eastAsia="Times New Roman" w:hAnsi="Arial" w:cs="Arial"/>
          <w:sz w:val="21"/>
          <w:szCs w:val="21"/>
          <w:lang w:val="en-US" w:eastAsia="fr-FR"/>
        </w:rPr>
        <w:t>The</w:t>
      </w:r>
      <w:r w:rsidRPr="00224978">
        <w:rPr>
          <w:rFonts w:ascii="Arial" w:eastAsia="Times New Roman" w:hAnsi="Arial" w:cs="Arial"/>
          <w:i/>
          <w:iCs/>
          <w:sz w:val="21"/>
          <w:szCs w:val="21"/>
          <w:lang w:val="en-US" w:eastAsia="fr-FR"/>
        </w:rPr>
        <w:t> </w:t>
      </w:r>
      <w:r w:rsidRPr="00224978">
        <w:rPr>
          <w:rFonts w:ascii="Arial" w:eastAsia="Times New Roman" w:hAnsi="Arial" w:cs="Arial"/>
          <w:b/>
          <w:bCs/>
          <w:i/>
          <w:iCs/>
          <w:sz w:val="21"/>
          <w:szCs w:val="21"/>
          <w:lang w:val="en-US" w:eastAsia="fr-FR"/>
        </w:rPr>
        <w:t>International Journal of Economic and Management Decisions</w:t>
      </w:r>
      <w:r w:rsidRPr="00224978">
        <w:rPr>
          <w:rFonts w:ascii="Arial" w:eastAsia="Times New Roman" w:hAnsi="Arial" w:cs="Arial"/>
          <w:b/>
          <w:bCs/>
          <w:sz w:val="21"/>
          <w:szCs w:val="21"/>
          <w:lang w:val="en-US" w:eastAsia="fr-FR"/>
        </w:rPr>
        <w:t> </w:t>
      </w:r>
      <w:r w:rsidRPr="00224978">
        <w:rPr>
          <w:rFonts w:ascii="Arial" w:eastAsia="Times New Roman" w:hAnsi="Arial" w:cs="Arial"/>
          <w:sz w:val="21"/>
          <w:szCs w:val="21"/>
          <w:lang w:val="en-US" w:eastAsia="fr-FR"/>
        </w:rPr>
        <w:t>applies the </w:t>
      </w:r>
      <w:hyperlink r:id="rId6" w:tgtFrame="_blank" w:history="1">
        <w:r w:rsidRPr="00224978">
          <w:rPr>
            <w:rFonts w:ascii="Arial" w:eastAsia="Times New Roman" w:hAnsi="Arial" w:cs="Arial"/>
            <w:color w:val="006798"/>
            <w:sz w:val="21"/>
            <w:szCs w:val="21"/>
            <w:u w:val="single"/>
            <w:lang w:val="en-US" w:eastAsia="fr-FR"/>
          </w:rPr>
          <w:t>Creative Commons Attribution (CC-BY)</w:t>
        </w:r>
      </w:hyperlink>
      <w:r w:rsidRPr="00224978">
        <w:rPr>
          <w:rFonts w:ascii="Arial" w:eastAsia="Times New Roman" w:hAnsi="Arial" w:cs="Arial"/>
          <w:sz w:val="21"/>
          <w:szCs w:val="21"/>
          <w:lang w:val="en-US" w:eastAsia="fr-FR"/>
        </w:rPr>
        <w:t xml:space="preserve"> license to published articles. Under this license, authors retain ownership of the copyright for their content, but they allow anyone to download, reuse, </w:t>
      </w:r>
      <w:proofErr w:type="gramStart"/>
      <w:r w:rsidRPr="00224978">
        <w:rPr>
          <w:rFonts w:ascii="Arial" w:eastAsia="Times New Roman" w:hAnsi="Arial" w:cs="Arial"/>
          <w:sz w:val="21"/>
          <w:szCs w:val="21"/>
          <w:lang w:val="en-US" w:eastAsia="fr-FR"/>
        </w:rPr>
        <w:t>reprint</w:t>
      </w:r>
      <w:proofErr w:type="gramEnd"/>
      <w:r w:rsidRPr="00224978">
        <w:rPr>
          <w:rFonts w:ascii="Arial" w:eastAsia="Times New Roman" w:hAnsi="Arial" w:cs="Arial"/>
          <w:sz w:val="21"/>
          <w:szCs w:val="21"/>
          <w:lang w:val="en-US" w:eastAsia="fr-FR"/>
        </w:rPr>
        <w:t xml:space="preserve">, modify, distribute and/or copy the content as long as the original authors and source are cited. Appropriate attribution </w:t>
      </w:r>
      <w:proofErr w:type="gramStart"/>
      <w:r w:rsidRPr="00224978">
        <w:rPr>
          <w:rFonts w:ascii="Arial" w:eastAsia="Times New Roman" w:hAnsi="Arial" w:cs="Arial"/>
          <w:sz w:val="21"/>
          <w:szCs w:val="21"/>
          <w:lang w:val="en-US" w:eastAsia="fr-FR"/>
        </w:rPr>
        <w:t>can be provided</w:t>
      </w:r>
      <w:proofErr w:type="gramEnd"/>
      <w:r w:rsidRPr="00224978">
        <w:rPr>
          <w:rFonts w:ascii="Arial" w:eastAsia="Times New Roman" w:hAnsi="Arial" w:cs="Arial"/>
          <w:sz w:val="21"/>
          <w:szCs w:val="21"/>
          <w:lang w:val="en-US" w:eastAsia="fr-FR"/>
        </w:rPr>
        <w:t xml:space="preserve"> by simply citing the original article.</w:t>
      </w:r>
    </w:p>
    <w:p w:rsidR="00224978" w:rsidRDefault="00224978" w:rsidP="00224978">
      <w:pPr>
        <w:shd w:val="clear" w:color="auto" w:fill="FFFFFF"/>
        <w:spacing w:before="100" w:beforeAutospacing="1" w:after="100" w:afterAutospacing="1" w:line="240" w:lineRule="auto"/>
        <w:ind w:left="360"/>
        <w:rPr>
          <w:rFonts w:ascii="Arial" w:eastAsia="Times New Roman" w:hAnsi="Arial" w:cs="Arial"/>
          <w:sz w:val="21"/>
          <w:szCs w:val="21"/>
          <w:lang w:val="en-US" w:eastAsia="fr-FR"/>
        </w:rPr>
      </w:pPr>
    </w:p>
    <w:p w:rsidR="00C17429" w:rsidRPr="00C17429" w:rsidRDefault="00C17429" w:rsidP="00C17429">
      <w:pPr>
        <w:shd w:val="clear" w:color="auto" w:fill="FFFFFF"/>
        <w:spacing w:before="600" w:after="300" w:line="450" w:lineRule="atLeast"/>
        <w:outlineLvl w:val="1"/>
        <w:rPr>
          <w:rFonts w:ascii="Segoe UI" w:eastAsia="Times New Roman" w:hAnsi="Segoe UI" w:cs="Segoe UI"/>
          <w:b/>
          <w:bCs/>
          <w:sz w:val="27"/>
          <w:szCs w:val="27"/>
          <w:lang w:val="en-US" w:eastAsia="fr-FR"/>
        </w:rPr>
      </w:pPr>
      <w:r w:rsidRPr="00C17429">
        <w:rPr>
          <w:rFonts w:ascii="Segoe UI" w:eastAsia="Times New Roman" w:hAnsi="Segoe UI" w:cs="Segoe UI"/>
          <w:b/>
          <w:bCs/>
          <w:sz w:val="27"/>
          <w:szCs w:val="27"/>
          <w:lang w:val="en-US" w:eastAsia="fr-FR"/>
        </w:rPr>
        <w:t>Privacy Statement</w:t>
      </w:r>
    </w:p>
    <w:p w:rsidR="00C17429" w:rsidRPr="00C17429" w:rsidRDefault="00C17429" w:rsidP="00C17429">
      <w:pPr>
        <w:shd w:val="clear" w:color="auto" w:fill="FFFFFF"/>
        <w:spacing w:before="300" w:after="0" w:line="375" w:lineRule="atLeast"/>
        <w:rPr>
          <w:rFonts w:ascii="Segoe UI" w:eastAsia="Times New Roman" w:hAnsi="Segoe UI" w:cs="Segoe UI"/>
          <w:sz w:val="21"/>
          <w:szCs w:val="21"/>
          <w:lang w:val="en-US" w:eastAsia="fr-FR"/>
        </w:rPr>
      </w:pPr>
      <w:r w:rsidRPr="00C17429">
        <w:rPr>
          <w:rFonts w:ascii="Segoe UI" w:eastAsia="Times New Roman" w:hAnsi="Segoe UI" w:cs="Segoe UI"/>
          <w:sz w:val="21"/>
          <w:szCs w:val="21"/>
          <w:lang w:val="en-US" w:eastAsia="fr-FR"/>
        </w:rPr>
        <w:lastRenderedPageBreak/>
        <w:t xml:space="preserve">The names and email addresses entered in this journal site will </w:t>
      </w:r>
      <w:proofErr w:type="gramStart"/>
      <w:r w:rsidRPr="00C17429">
        <w:rPr>
          <w:rFonts w:ascii="Segoe UI" w:eastAsia="Times New Roman" w:hAnsi="Segoe UI" w:cs="Segoe UI"/>
          <w:sz w:val="21"/>
          <w:szCs w:val="21"/>
          <w:lang w:val="en-US" w:eastAsia="fr-FR"/>
        </w:rPr>
        <w:t>be used</w:t>
      </w:r>
      <w:proofErr w:type="gramEnd"/>
      <w:r w:rsidRPr="00C17429">
        <w:rPr>
          <w:rFonts w:ascii="Segoe UI" w:eastAsia="Times New Roman" w:hAnsi="Segoe UI" w:cs="Segoe UI"/>
          <w:sz w:val="21"/>
          <w:szCs w:val="21"/>
          <w:lang w:val="en-US" w:eastAsia="fr-FR"/>
        </w:rPr>
        <w:t xml:space="preserve"> exclusively for the stated purposes of this journal and will not be made available for any other purpose or to any other party.</w:t>
      </w:r>
    </w:p>
    <w:p w:rsidR="00C17429" w:rsidRPr="00C17429" w:rsidRDefault="00C17429" w:rsidP="00C17429">
      <w:pPr>
        <w:shd w:val="clear" w:color="auto" w:fill="FFFFFF"/>
        <w:spacing w:before="100" w:beforeAutospacing="1" w:after="100" w:afterAutospacing="1" w:line="240" w:lineRule="auto"/>
        <w:ind w:left="360"/>
        <w:rPr>
          <w:rFonts w:ascii="Arial" w:eastAsia="Times New Roman" w:hAnsi="Arial" w:cs="Arial"/>
          <w:sz w:val="21"/>
          <w:szCs w:val="21"/>
          <w:lang w:val="en-US" w:eastAsia="fr-FR"/>
        </w:rPr>
      </w:pPr>
    </w:p>
    <w:p w:rsidR="00C17429" w:rsidRPr="00C17429" w:rsidRDefault="00C17429" w:rsidP="00C17429">
      <w:pPr>
        <w:rPr>
          <w:lang w:val="en-US"/>
        </w:rPr>
      </w:pPr>
    </w:p>
    <w:sectPr w:rsidR="00C17429" w:rsidRPr="00C17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32D2"/>
    <w:multiLevelType w:val="multilevel"/>
    <w:tmpl w:val="AF46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5E4448"/>
    <w:multiLevelType w:val="multilevel"/>
    <w:tmpl w:val="79901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DA70B4"/>
    <w:multiLevelType w:val="multilevel"/>
    <w:tmpl w:val="F08C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C79F1"/>
    <w:multiLevelType w:val="multilevel"/>
    <w:tmpl w:val="E19A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0C787F"/>
    <w:multiLevelType w:val="multilevel"/>
    <w:tmpl w:val="F760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FA2E00"/>
    <w:multiLevelType w:val="multilevel"/>
    <w:tmpl w:val="C4D0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263AF4"/>
    <w:multiLevelType w:val="multilevel"/>
    <w:tmpl w:val="C06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54EE3"/>
    <w:multiLevelType w:val="multilevel"/>
    <w:tmpl w:val="2292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E6"/>
    <w:rsid w:val="00082AD7"/>
    <w:rsid w:val="00224978"/>
    <w:rsid w:val="003105E6"/>
    <w:rsid w:val="004B5A24"/>
    <w:rsid w:val="005A5015"/>
    <w:rsid w:val="00611C69"/>
    <w:rsid w:val="00714D81"/>
    <w:rsid w:val="00734433"/>
    <w:rsid w:val="007A02C5"/>
    <w:rsid w:val="00B509B7"/>
    <w:rsid w:val="00C17429"/>
    <w:rsid w:val="00E5184C"/>
    <w:rsid w:val="00E604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C7FFD-822A-4928-8DB0-492AF2F1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18574">
      <w:bodyDiv w:val="1"/>
      <w:marLeft w:val="0"/>
      <w:marRight w:val="0"/>
      <w:marTop w:val="0"/>
      <w:marBottom w:val="0"/>
      <w:divBdr>
        <w:top w:val="none" w:sz="0" w:space="0" w:color="auto"/>
        <w:left w:val="none" w:sz="0" w:space="0" w:color="auto"/>
        <w:bottom w:val="none" w:sz="0" w:space="0" w:color="auto"/>
        <w:right w:val="none" w:sz="0" w:space="0" w:color="auto"/>
      </w:divBdr>
    </w:div>
    <w:div w:id="716397432">
      <w:bodyDiv w:val="1"/>
      <w:marLeft w:val="0"/>
      <w:marRight w:val="0"/>
      <w:marTop w:val="0"/>
      <w:marBottom w:val="0"/>
      <w:divBdr>
        <w:top w:val="none" w:sz="0" w:space="0" w:color="auto"/>
        <w:left w:val="none" w:sz="0" w:space="0" w:color="auto"/>
        <w:bottom w:val="none" w:sz="0" w:space="0" w:color="auto"/>
        <w:right w:val="none" w:sz="0" w:space="0" w:color="auto"/>
      </w:divBdr>
      <w:divsChild>
        <w:div w:id="467019653">
          <w:marLeft w:val="0"/>
          <w:marRight w:val="0"/>
          <w:marTop w:val="0"/>
          <w:marBottom w:val="0"/>
          <w:divBdr>
            <w:top w:val="none" w:sz="0" w:space="0" w:color="auto"/>
            <w:left w:val="none" w:sz="0" w:space="0" w:color="auto"/>
            <w:bottom w:val="none" w:sz="0" w:space="0" w:color="auto"/>
            <w:right w:val="none" w:sz="0" w:space="0" w:color="auto"/>
          </w:divBdr>
          <w:divsChild>
            <w:div w:id="2003043642">
              <w:marLeft w:val="0"/>
              <w:marRight w:val="0"/>
              <w:marTop w:val="0"/>
              <w:marBottom w:val="0"/>
              <w:divBdr>
                <w:top w:val="none" w:sz="0" w:space="0" w:color="auto"/>
                <w:left w:val="none" w:sz="0" w:space="0" w:color="auto"/>
                <w:bottom w:val="none" w:sz="0" w:space="0" w:color="auto"/>
                <w:right w:val="none" w:sz="0" w:space="0" w:color="auto"/>
              </w:divBdr>
              <w:divsChild>
                <w:div w:id="512845991">
                  <w:marLeft w:val="0"/>
                  <w:marRight w:val="0"/>
                  <w:marTop w:val="0"/>
                  <w:marBottom w:val="0"/>
                  <w:divBdr>
                    <w:top w:val="none" w:sz="0" w:space="0" w:color="auto"/>
                    <w:left w:val="none" w:sz="0" w:space="0" w:color="auto"/>
                    <w:bottom w:val="none" w:sz="0" w:space="0" w:color="auto"/>
                    <w:right w:val="none" w:sz="0" w:space="0" w:color="auto"/>
                  </w:divBdr>
                  <w:divsChild>
                    <w:div w:id="759178794">
                      <w:marLeft w:val="0"/>
                      <w:marRight w:val="0"/>
                      <w:marTop w:val="0"/>
                      <w:marBottom w:val="0"/>
                      <w:divBdr>
                        <w:top w:val="none" w:sz="0" w:space="0" w:color="auto"/>
                        <w:left w:val="none" w:sz="0" w:space="0" w:color="auto"/>
                        <w:bottom w:val="none" w:sz="0" w:space="0" w:color="auto"/>
                        <w:right w:val="none" w:sz="0" w:space="0" w:color="auto"/>
                      </w:divBdr>
                      <w:divsChild>
                        <w:div w:id="806552951">
                          <w:marLeft w:val="0"/>
                          <w:marRight w:val="0"/>
                          <w:marTop w:val="0"/>
                          <w:marBottom w:val="0"/>
                          <w:divBdr>
                            <w:top w:val="none" w:sz="0" w:space="0" w:color="auto"/>
                            <w:left w:val="none" w:sz="0" w:space="0" w:color="auto"/>
                            <w:bottom w:val="none" w:sz="0" w:space="0" w:color="auto"/>
                            <w:right w:val="none" w:sz="0" w:space="0" w:color="auto"/>
                          </w:divBdr>
                          <w:divsChild>
                            <w:div w:id="4521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272718">
      <w:bodyDiv w:val="1"/>
      <w:marLeft w:val="0"/>
      <w:marRight w:val="0"/>
      <w:marTop w:val="0"/>
      <w:marBottom w:val="0"/>
      <w:divBdr>
        <w:top w:val="none" w:sz="0" w:space="0" w:color="auto"/>
        <w:left w:val="none" w:sz="0" w:space="0" w:color="auto"/>
        <w:bottom w:val="none" w:sz="0" w:space="0" w:color="auto"/>
        <w:right w:val="none" w:sz="0" w:space="0" w:color="auto"/>
      </w:divBdr>
      <w:divsChild>
        <w:div w:id="698506004">
          <w:marLeft w:val="0"/>
          <w:marRight w:val="0"/>
          <w:marTop w:val="0"/>
          <w:marBottom w:val="0"/>
          <w:divBdr>
            <w:top w:val="none" w:sz="0" w:space="0" w:color="auto"/>
            <w:left w:val="none" w:sz="0" w:space="0" w:color="auto"/>
            <w:bottom w:val="none" w:sz="0" w:space="0" w:color="auto"/>
            <w:right w:val="none" w:sz="0" w:space="0" w:color="auto"/>
          </w:divBdr>
          <w:divsChild>
            <w:div w:id="5891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9728">
      <w:bodyDiv w:val="1"/>
      <w:marLeft w:val="0"/>
      <w:marRight w:val="0"/>
      <w:marTop w:val="0"/>
      <w:marBottom w:val="0"/>
      <w:divBdr>
        <w:top w:val="none" w:sz="0" w:space="0" w:color="auto"/>
        <w:left w:val="none" w:sz="0" w:space="0" w:color="auto"/>
        <w:bottom w:val="none" w:sz="0" w:space="0" w:color="auto"/>
        <w:right w:val="none" w:sz="0" w:space="0" w:color="auto"/>
      </w:divBdr>
    </w:div>
    <w:div w:id="1146357935">
      <w:bodyDiv w:val="1"/>
      <w:marLeft w:val="0"/>
      <w:marRight w:val="0"/>
      <w:marTop w:val="0"/>
      <w:marBottom w:val="0"/>
      <w:divBdr>
        <w:top w:val="none" w:sz="0" w:space="0" w:color="auto"/>
        <w:left w:val="none" w:sz="0" w:space="0" w:color="auto"/>
        <w:bottom w:val="none" w:sz="0" w:space="0" w:color="auto"/>
        <w:right w:val="none" w:sz="0" w:space="0" w:color="auto"/>
      </w:divBdr>
    </w:div>
    <w:div w:id="1262451045">
      <w:bodyDiv w:val="1"/>
      <w:marLeft w:val="0"/>
      <w:marRight w:val="0"/>
      <w:marTop w:val="0"/>
      <w:marBottom w:val="0"/>
      <w:divBdr>
        <w:top w:val="none" w:sz="0" w:space="0" w:color="auto"/>
        <w:left w:val="none" w:sz="0" w:space="0" w:color="auto"/>
        <w:bottom w:val="none" w:sz="0" w:space="0" w:color="auto"/>
        <w:right w:val="none" w:sz="0" w:space="0" w:color="auto"/>
      </w:divBdr>
      <w:divsChild>
        <w:div w:id="1256479936">
          <w:marLeft w:val="0"/>
          <w:marRight w:val="0"/>
          <w:marTop w:val="0"/>
          <w:marBottom w:val="0"/>
          <w:divBdr>
            <w:top w:val="none" w:sz="0" w:space="0" w:color="auto"/>
            <w:left w:val="none" w:sz="0" w:space="0" w:color="auto"/>
            <w:bottom w:val="none" w:sz="0" w:space="0" w:color="auto"/>
            <w:right w:val="none" w:sz="0" w:space="0" w:color="auto"/>
          </w:divBdr>
          <w:divsChild>
            <w:div w:id="16000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138">
      <w:bodyDiv w:val="1"/>
      <w:marLeft w:val="0"/>
      <w:marRight w:val="0"/>
      <w:marTop w:val="0"/>
      <w:marBottom w:val="0"/>
      <w:divBdr>
        <w:top w:val="none" w:sz="0" w:space="0" w:color="auto"/>
        <w:left w:val="none" w:sz="0" w:space="0" w:color="auto"/>
        <w:bottom w:val="none" w:sz="0" w:space="0" w:color="auto"/>
        <w:right w:val="none" w:sz="0" w:space="0" w:color="auto"/>
      </w:divBdr>
    </w:div>
    <w:div w:id="1468737671">
      <w:bodyDiv w:val="1"/>
      <w:marLeft w:val="0"/>
      <w:marRight w:val="0"/>
      <w:marTop w:val="0"/>
      <w:marBottom w:val="0"/>
      <w:divBdr>
        <w:top w:val="none" w:sz="0" w:space="0" w:color="auto"/>
        <w:left w:val="none" w:sz="0" w:space="0" w:color="auto"/>
        <w:bottom w:val="none" w:sz="0" w:space="0" w:color="auto"/>
        <w:right w:val="none" w:sz="0" w:space="0" w:color="auto"/>
      </w:divBdr>
    </w:div>
    <w:div w:id="1613052509">
      <w:bodyDiv w:val="1"/>
      <w:marLeft w:val="0"/>
      <w:marRight w:val="0"/>
      <w:marTop w:val="0"/>
      <w:marBottom w:val="0"/>
      <w:divBdr>
        <w:top w:val="none" w:sz="0" w:space="0" w:color="auto"/>
        <w:left w:val="none" w:sz="0" w:space="0" w:color="auto"/>
        <w:bottom w:val="none" w:sz="0" w:space="0" w:color="auto"/>
        <w:right w:val="none" w:sz="0" w:space="0" w:color="auto"/>
      </w:divBdr>
    </w:div>
    <w:div w:id="1737315032">
      <w:bodyDiv w:val="1"/>
      <w:marLeft w:val="0"/>
      <w:marRight w:val="0"/>
      <w:marTop w:val="0"/>
      <w:marBottom w:val="0"/>
      <w:divBdr>
        <w:top w:val="none" w:sz="0" w:space="0" w:color="auto"/>
        <w:left w:val="none" w:sz="0" w:space="0" w:color="auto"/>
        <w:bottom w:val="none" w:sz="0" w:space="0" w:color="auto"/>
        <w:right w:val="none" w:sz="0" w:space="0" w:color="auto"/>
      </w:divBdr>
    </w:div>
    <w:div w:id="2075006780">
      <w:bodyDiv w:val="1"/>
      <w:marLeft w:val="0"/>
      <w:marRight w:val="0"/>
      <w:marTop w:val="0"/>
      <w:marBottom w:val="0"/>
      <w:divBdr>
        <w:top w:val="none" w:sz="0" w:space="0" w:color="auto"/>
        <w:left w:val="none" w:sz="0" w:space="0" w:color="auto"/>
        <w:bottom w:val="none" w:sz="0" w:space="0" w:color="auto"/>
        <w:right w:val="none" w:sz="0" w:space="0" w:color="auto"/>
      </w:divBdr>
    </w:div>
    <w:div w:id="2134715629">
      <w:bodyDiv w:val="1"/>
      <w:marLeft w:val="0"/>
      <w:marRight w:val="0"/>
      <w:marTop w:val="0"/>
      <w:marBottom w:val="0"/>
      <w:divBdr>
        <w:top w:val="none" w:sz="0" w:space="0" w:color="auto"/>
        <w:left w:val="none" w:sz="0" w:space="0" w:color="auto"/>
        <w:bottom w:val="none" w:sz="0" w:space="0" w:color="auto"/>
        <w:right w:val="none" w:sz="0" w:space="0" w:color="auto"/>
      </w:divBdr>
      <w:divsChild>
        <w:div w:id="159347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4.0/" TargetMode="External"/><Relationship Id="rId5" Type="http://schemas.openxmlformats.org/officeDocument/2006/relationships/hyperlink" Target="https://orcid.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1693</Words>
  <Characters>9317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2025-07-06T14:14:00Z</dcterms:created>
  <dcterms:modified xsi:type="dcterms:W3CDTF">2025-07-06T14:40:00Z</dcterms:modified>
</cp:coreProperties>
</file>